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8AA1C" w14:textId="77777777" w:rsidR="00E75944" w:rsidRDefault="005352F3">
      <w:pPr>
        <w:pStyle w:val="Nagwek1"/>
        <w:spacing w:before="72"/>
        <w:ind w:left="208" w:right="205"/>
        <w:jc w:val="center"/>
      </w:pPr>
      <w:r>
        <w:rPr>
          <w:spacing w:val="-8"/>
        </w:rPr>
        <w:t>UMOWA</w:t>
      </w:r>
      <w:r>
        <w:rPr>
          <w:b w:val="0"/>
          <w:spacing w:val="-5"/>
        </w:rPr>
        <w:t xml:space="preserve"> </w:t>
      </w:r>
      <w:r>
        <w:rPr>
          <w:spacing w:val="-8"/>
        </w:rPr>
        <w:t>SZCZEGÓŁOWA</w:t>
      </w:r>
      <w:r>
        <w:rPr>
          <w:b w:val="0"/>
          <w:spacing w:val="-6"/>
        </w:rPr>
        <w:t xml:space="preserve"> </w:t>
      </w:r>
      <w:r>
        <w:rPr>
          <w:spacing w:val="-8"/>
        </w:rPr>
        <w:t>W</w:t>
      </w:r>
      <w:r>
        <w:rPr>
          <w:b w:val="0"/>
          <w:spacing w:val="-5"/>
        </w:rPr>
        <w:t xml:space="preserve"> </w:t>
      </w:r>
      <w:r>
        <w:rPr>
          <w:spacing w:val="-8"/>
        </w:rPr>
        <w:t>ZAKRESIE</w:t>
      </w:r>
    </w:p>
    <w:p w14:paraId="358297C4" w14:textId="77777777" w:rsidR="00E75944" w:rsidRDefault="005352F3">
      <w:pPr>
        <w:tabs>
          <w:tab w:val="left" w:pos="7500"/>
        </w:tabs>
        <w:spacing w:before="36"/>
        <w:ind w:left="56"/>
        <w:jc w:val="center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367680" behindDoc="1" locked="0" layoutInCell="1" allowOverlap="1" wp14:anchorId="78FE44FD" wp14:editId="4DA98B01">
                <wp:simplePos x="0" y="0"/>
                <wp:positionH relativeFrom="page">
                  <wp:posOffset>5516879</wp:posOffset>
                </wp:positionH>
                <wp:positionV relativeFrom="paragraph">
                  <wp:posOffset>34572</wp:posOffset>
                </wp:positionV>
                <wp:extent cx="608330" cy="17081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330" cy="1708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330" h="170815">
                              <a:moveTo>
                                <a:pt x="608075" y="0"/>
                              </a:moveTo>
                              <a:lnTo>
                                <a:pt x="0" y="0"/>
                              </a:lnTo>
                              <a:lnTo>
                                <a:pt x="0" y="170687"/>
                              </a:lnTo>
                              <a:lnTo>
                                <a:pt x="608075" y="170687"/>
                              </a:lnTo>
                              <a:lnTo>
                                <a:pt x="6080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10F70" id="Graphic 3" o:spid="_x0000_s1026" style="position:absolute;margin-left:434.4pt;margin-top:2.7pt;width:47.9pt;height:13.45pt;z-index:-159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330,170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" path="m608075,l,,,170687r608075,l608075,xe" fillcolor="aqua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24"/>
        </w:rPr>
        <w:t>USŁUGI</w:t>
      </w:r>
      <w:r>
        <w:rPr>
          <w:spacing w:val="-6"/>
          <w:sz w:val="24"/>
        </w:rPr>
        <w:t xml:space="preserve"> </w:t>
      </w:r>
      <w:r>
        <w:rPr>
          <w:b/>
          <w:spacing w:val="-4"/>
          <w:sz w:val="24"/>
        </w:rPr>
        <w:t>POŁĄCZENIA</w:t>
      </w:r>
      <w:r>
        <w:rPr>
          <w:spacing w:val="-6"/>
          <w:sz w:val="24"/>
        </w:rPr>
        <w:t xml:space="preserve"> </w:t>
      </w:r>
      <w:r>
        <w:rPr>
          <w:b/>
          <w:spacing w:val="-4"/>
          <w:sz w:val="24"/>
        </w:rPr>
        <w:t>SIECI</w:t>
      </w:r>
      <w:r>
        <w:rPr>
          <w:spacing w:val="-6"/>
          <w:sz w:val="24"/>
        </w:rPr>
        <w:t xml:space="preserve"> </w:t>
      </w:r>
      <w:r>
        <w:rPr>
          <w:b/>
          <w:spacing w:val="-4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b/>
          <w:spacing w:val="-4"/>
          <w:sz w:val="24"/>
        </w:rPr>
        <w:t>TRYBIE</w:t>
      </w:r>
      <w:r>
        <w:rPr>
          <w:spacing w:val="-7"/>
          <w:sz w:val="24"/>
        </w:rPr>
        <w:t xml:space="preserve"> </w:t>
      </w:r>
      <w:r>
        <w:rPr>
          <w:b/>
          <w:spacing w:val="-4"/>
          <w:sz w:val="24"/>
        </w:rPr>
        <w:t>KOLOKACJI</w:t>
      </w:r>
      <w:r>
        <w:rPr>
          <w:spacing w:val="-6"/>
          <w:sz w:val="24"/>
        </w:rPr>
        <w:t xml:space="preserve"> </w:t>
      </w:r>
      <w:r>
        <w:rPr>
          <w:b/>
          <w:spacing w:val="-4"/>
          <w:sz w:val="24"/>
        </w:rPr>
        <w:t>NR</w:t>
      </w:r>
      <w:r>
        <w:rPr>
          <w:spacing w:val="-7"/>
          <w:sz w:val="24"/>
        </w:rPr>
        <w:t xml:space="preserve"> </w:t>
      </w:r>
      <w:r>
        <w:rPr>
          <w:sz w:val="24"/>
          <w:u w:val="single"/>
        </w:rPr>
        <w:tab/>
      </w:r>
    </w:p>
    <w:p w14:paraId="6E04F864" w14:textId="77777777" w:rsidR="00E75944" w:rsidRDefault="005352F3">
      <w:pPr>
        <w:spacing w:before="154"/>
        <w:ind w:left="424"/>
        <w:jc w:val="both"/>
        <w:rPr>
          <w:sz w:val="24"/>
        </w:rPr>
      </w:pPr>
      <w:r>
        <w:rPr>
          <w:sz w:val="24"/>
        </w:rPr>
        <w:t>zwana</w:t>
      </w:r>
      <w:r>
        <w:rPr>
          <w:spacing w:val="29"/>
          <w:sz w:val="24"/>
        </w:rPr>
        <w:t xml:space="preserve"> </w:t>
      </w:r>
      <w:r>
        <w:rPr>
          <w:sz w:val="24"/>
        </w:rPr>
        <w:t>dalej</w:t>
      </w:r>
      <w:r>
        <w:rPr>
          <w:spacing w:val="29"/>
          <w:sz w:val="24"/>
        </w:rPr>
        <w:t xml:space="preserve"> </w:t>
      </w:r>
      <w:r>
        <w:rPr>
          <w:sz w:val="24"/>
        </w:rPr>
        <w:t>„</w:t>
      </w:r>
      <w:r>
        <w:rPr>
          <w:b/>
          <w:sz w:val="24"/>
        </w:rPr>
        <w:t>Umową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szczegółową</w:t>
      </w:r>
      <w:r>
        <w:rPr>
          <w:spacing w:val="29"/>
          <w:sz w:val="24"/>
        </w:rPr>
        <w:t xml:space="preserve"> </w:t>
      </w:r>
      <w:r>
        <w:rPr>
          <w:b/>
          <w:sz w:val="24"/>
        </w:rPr>
        <w:t>Połączenia</w:t>
      </w:r>
      <w:r>
        <w:rPr>
          <w:spacing w:val="29"/>
          <w:sz w:val="24"/>
        </w:rPr>
        <w:t xml:space="preserve"> </w:t>
      </w:r>
      <w:r>
        <w:rPr>
          <w:b/>
          <w:sz w:val="24"/>
        </w:rPr>
        <w:t>sieci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w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trybie</w:t>
      </w:r>
      <w:r>
        <w:rPr>
          <w:spacing w:val="29"/>
          <w:sz w:val="24"/>
        </w:rPr>
        <w:t xml:space="preserve"> </w:t>
      </w:r>
      <w:r>
        <w:rPr>
          <w:b/>
          <w:sz w:val="24"/>
        </w:rPr>
        <w:t>Kolokacji</w:t>
      </w:r>
      <w:r>
        <w:rPr>
          <w:sz w:val="24"/>
        </w:rPr>
        <w:t>”,</w:t>
      </w:r>
      <w:r>
        <w:rPr>
          <w:spacing w:val="29"/>
          <w:sz w:val="24"/>
        </w:rPr>
        <w:t xml:space="preserve"> </w:t>
      </w:r>
      <w:r>
        <w:rPr>
          <w:sz w:val="24"/>
        </w:rPr>
        <w:t>zawarta</w:t>
      </w:r>
      <w:r>
        <w:rPr>
          <w:spacing w:val="28"/>
          <w:sz w:val="24"/>
        </w:rPr>
        <w:t xml:space="preserve"> </w:t>
      </w:r>
      <w:r>
        <w:rPr>
          <w:sz w:val="24"/>
        </w:rPr>
        <w:t>w</w:t>
      </w:r>
      <w:r>
        <w:rPr>
          <w:spacing w:val="30"/>
          <w:sz w:val="24"/>
        </w:rPr>
        <w:t xml:space="preserve"> </w:t>
      </w:r>
      <w:r>
        <w:rPr>
          <w:spacing w:val="-4"/>
          <w:sz w:val="24"/>
        </w:rPr>
        <w:t>dniu</w:t>
      </w:r>
    </w:p>
    <w:p w14:paraId="4FBA0B63" w14:textId="25C4604A" w:rsidR="00E75944" w:rsidRDefault="005352F3">
      <w:pPr>
        <w:pStyle w:val="Tekstpodstawowy"/>
        <w:tabs>
          <w:tab w:val="left" w:leader="underscore" w:pos="2089"/>
        </w:tabs>
        <w:spacing w:before="17"/>
        <w:ind w:left="423"/>
      </w:pPr>
      <w:r>
        <w:rPr>
          <w:color w:val="000000"/>
          <w:highlight w:val="cyan"/>
        </w:rPr>
        <w:t xml:space="preserve">_ _ . _ _ . </w:t>
      </w:r>
      <w:r>
        <w:rPr>
          <w:color w:val="000000"/>
        </w:rPr>
        <w:tab/>
      </w:r>
      <w:r>
        <w:rPr>
          <w:color w:val="000000"/>
          <w:spacing w:val="-6"/>
        </w:rPr>
        <w:t>roku w</w:t>
      </w:r>
      <w:r>
        <w:rPr>
          <w:color w:val="000000"/>
          <w:spacing w:val="-4"/>
        </w:rPr>
        <w:t xml:space="preserve"> </w:t>
      </w:r>
      <w:r w:rsidR="001C1F74">
        <w:rPr>
          <w:color w:val="000000"/>
          <w:spacing w:val="-6"/>
        </w:rPr>
        <w:t>Legionowie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6"/>
        </w:rPr>
        <w:t>pomiędzy:</w:t>
      </w:r>
    </w:p>
    <w:p w14:paraId="7749AAF2" w14:textId="7D30DD79" w:rsidR="001C1F74" w:rsidRDefault="001C1F74" w:rsidP="001C1F74">
      <w:pPr>
        <w:pStyle w:val="Tekstpodstawowy"/>
        <w:spacing w:before="156" w:line="271" w:lineRule="auto"/>
        <w:ind w:left="426" w:right="137"/>
      </w:pPr>
      <w:r w:rsidRPr="00E16A86">
        <w:rPr>
          <w:b/>
          <w:bCs/>
        </w:rPr>
        <w:t>POINT spółką z ograniczoną odpowiedzialnością</w:t>
      </w:r>
      <w:r w:rsidRPr="00E16A86">
        <w:t xml:space="preserve"> z siedzibą w Legionowie, pod adresem ul. </w:t>
      </w:r>
      <w:r w:rsidR="009837CD">
        <w:t>Tadeusza Kościuszki 148 lok. 2</w:t>
      </w:r>
      <w:r w:rsidRPr="00E16A86">
        <w:t>, 05-120 Legionowo, wpisaną do rejestru przedsiębiorców Krajowego Rejestru Sądowego prowadzonego przez Sąd Rejonowy dla m. st. Warszawy w Warszawie, XIV Wydział Gospodarczy Krajowego Rejestru Sądowego pod numerem KRS: 0000359686, NIP: 5361887903, REGON: 142459263, kapitał zakładowy: 50.000,00 zł,</w:t>
      </w:r>
      <w:r>
        <w:t xml:space="preserve"> RPT: 9147</w:t>
      </w:r>
      <w:r>
        <w:rPr>
          <w:spacing w:val="-2"/>
        </w:rPr>
        <w:t>,</w:t>
      </w:r>
      <w:r>
        <w:rPr>
          <w:spacing w:val="-8"/>
        </w:rPr>
        <w:t xml:space="preserve"> </w:t>
      </w:r>
      <w:r>
        <w:rPr>
          <w:spacing w:val="-2"/>
        </w:rPr>
        <w:t>zwanym</w:t>
      </w:r>
      <w:r>
        <w:rPr>
          <w:spacing w:val="-8"/>
        </w:rPr>
        <w:t xml:space="preserve"> </w:t>
      </w:r>
      <w:r>
        <w:rPr>
          <w:spacing w:val="-2"/>
        </w:rPr>
        <w:t>dalej</w:t>
      </w:r>
    </w:p>
    <w:p w14:paraId="602FFE8C" w14:textId="77777777" w:rsidR="001C1F74" w:rsidRDefault="001C1F74" w:rsidP="001C1F74">
      <w:pPr>
        <w:pStyle w:val="Tekstpodstawowy"/>
        <w:spacing w:line="272" w:lineRule="exact"/>
        <w:ind w:left="426"/>
      </w:pPr>
      <w:r>
        <w:rPr>
          <w:spacing w:val="-2"/>
        </w:rPr>
        <w:t>„</w:t>
      </w:r>
      <w:r>
        <w:rPr>
          <w:b/>
          <w:spacing w:val="-2"/>
        </w:rPr>
        <w:t>OSD</w:t>
      </w:r>
      <w:r>
        <w:rPr>
          <w:spacing w:val="-2"/>
        </w:rPr>
        <w:t>”,</w:t>
      </w:r>
      <w:r>
        <w:rPr>
          <w:spacing w:val="-12"/>
        </w:rPr>
        <w:t xml:space="preserve"> </w:t>
      </w:r>
      <w:r>
        <w:rPr>
          <w:color w:val="000000"/>
          <w:spacing w:val="-2"/>
          <w:highlight w:val="cyan"/>
        </w:rPr>
        <w:t>reprezentowana</w:t>
      </w:r>
      <w:r>
        <w:rPr>
          <w:color w:val="000000"/>
          <w:spacing w:val="-12"/>
          <w:highlight w:val="cyan"/>
        </w:rPr>
        <w:t xml:space="preserve"> </w:t>
      </w:r>
      <w:r>
        <w:rPr>
          <w:color w:val="000000"/>
          <w:spacing w:val="-2"/>
          <w:highlight w:val="cyan"/>
        </w:rPr>
        <w:t>przez:</w:t>
      </w:r>
    </w:p>
    <w:p w14:paraId="6CDA1368" w14:textId="77777777" w:rsidR="00E75944" w:rsidRDefault="005352F3">
      <w:pPr>
        <w:pStyle w:val="Tekstpodstawowy"/>
        <w:spacing w:before="9"/>
        <w:ind w:left="0"/>
        <w:jc w:val="left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C46912F" wp14:editId="3A3CA086">
                <wp:simplePos x="0" y="0"/>
                <wp:positionH relativeFrom="page">
                  <wp:posOffset>899084</wp:posOffset>
                </wp:positionH>
                <wp:positionV relativeFrom="paragraph">
                  <wp:posOffset>109002</wp:posOffset>
                </wp:positionV>
                <wp:extent cx="3810635" cy="17272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0635" cy="172720"/>
                          <a:chOff x="0" y="0"/>
                          <a:chExt cx="3810635" cy="17272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75" y="0"/>
                            <a:ext cx="381000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 h="172720">
                                <a:moveTo>
                                  <a:pt x="38099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1"/>
                                </a:lnTo>
                                <a:lnTo>
                                  <a:pt x="3809999" y="172211"/>
                                </a:lnTo>
                                <a:lnTo>
                                  <a:pt x="3809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146303"/>
                            <a:ext cx="3810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>
                                <a:moveTo>
                                  <a:pt x="0" y="0"/>
                                </a:moveTo>
                                <a:lnTo>
                                  <a:pt x="3809956" y="0"/>
                                </a:lnTo>
                              </a:path>
                            </a:pathLst>
                          </a:custGeom>
                          <a:ln w="761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DFF672" id="Group 4" o:spid="_x0000_s1026" style="position:absolute;margin-left:70.8pt;margin-top:8.6pt;width:300.05pt;height:13.6pt;z-index:-15728640;mso-wrap-distance-left:0;mso-wrap-distance-right:0;mso-position-horizontal-relative:page" coordsize="38106,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">
                <v:shape id="Graphic 5" o:spid="_x0000_s1027" style="position:absolute;width:38100;height:1727;visibility:visible;mso-wrap-style:square;v-text-anchor:top" coordsize="381000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" path="m3809999,l,,,172211r3809999,l3809999,xe" fillcolor="aqua" stroked="f">
                  <v:path arrowok="t"/>
                </v:shape>
                <v:shape id="Graphic 6" o:spid="_x0000_s1028" style="position:absolute;top:1463;width:38100;height:12;visibility:visible;mso-wrap-style:square;v-text-anchor:top" coordsize="381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" path="m,l3809956,e" filled="f" strokeweight=".21153mm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52776EB" w14:textId="77777777" w:rsidR="00E75944" w:rsidRDefault="005352F3">
      <w:pPr>
        <w:pStyle w:val="Tekstpodstawowy"/>
        <w:spacing w:before="143"/>
        <w:ind w:left="423"/>
        <w:jc w:val="left"/>
      </w:pPr>
      <w:r>
        <w:rPr>
          <w:spacing w:val="-10"/>
        </w:rPr>
        <w:t>a</w:t>
      </w:r>
    </w:p>
    <w:p w14:paraId="5609CBD8" w14:textId="77777777" w:rsidR="00E75944" w:rsidRDefault="005352F3">
      <w:pPr>
        <w:pStyle w:val="Tekstpodstawowy"/>
        <w:spacing w:before="153"/>
        <w:ind w:left="423"/>
        <w:jc w:val="left"/>
      </w:pPr>
      <w:r>
        <w:rPr>
          <w:spacing w:val="-6"/>
        </w:rPr>
        <w:t>podmiotem</w:t>
      </w:r>
      <w:r>
        <w:rPr>
          <w:spacing w:val="-1"/>
        </w:rPr>
        <w:t xml:space="preserve"> </w:t>
      </w:r>
      <w:r>
        <w:rPr>
          <w:spacing w:val="-6"/>
        </w:rPr>
        <w:t>zwanym</w:t>
      </w:r>
      <w:r>
        <w:rPr>
          <w:spacing w:val="-1"/>
        </w:rPr>
        <w:t xml:space="preserve"> </w:t>
      </w:r>
      <w:r>
        <w:rPr>
          <w:spacing w:val="-6"/>
        </w:rPr>
        <w:t>dalej</w:t>
      </w:r>
      <w:r>
        <w:rPr>
          <w:spacing w:val="-3"/>
        </w:rPr>
        <w:t xml:space="preserve"> </w:t>
      </w:r>
      <w:r>
        <w:rPr>
          <w:spacing w:val="-6"/>
        </w:rPr>
        <w:t>„</w:t>
      </w:r>
      <w:r>
        <w:rPr>
          <w:b/>
          <w:spacing w:val="-6"/>
        </w:rPr>
        <w:t>OK</w:t>
      </w:r>
      <w:r>
        <w:rPr>
          <w:spacing w:val="-6"/>
        </w:rPr>
        <w:t>”,</w:t>
      </w:r>
      <w:r>
        <w:t xml:space="preserve"> </w:t>
      </w:r>
      <w:r>
        <w:rPr>
          <w:spacing w:val="-6"/>
        </w:rPr>
        <w:t>opisanym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2"/>
        </w:rPr>
        <w:t xml:space="preserve"> </w:t>
      </w:r>
      <w:r>
        <w:rPr>
          <w:spacing w:val="-6"/>
        </w:rPr>
        <w:t>Tabeli</w:t>
      </w:r>
      <w:r>
        <w:t xml:space="preserve"> </w:t>
      </w:r>
      <w:r>
        <w:rPr>
          <w:spacing w:val="-6"/>
        </w:rPr>
        <w:t>nr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14:paraId="50DDF955" w14:textId="77777777" w:rsidR="00E75944" w:rsidRDefault="005352F3">
      <w:pPr>
        <w:pStyle w:val="Tekstpodstawowy"/>
        <w:spacing w:before="154"/>
        <w:ind w:left="0" w:right="418"/>
        <w:jc w:val="right"/>
      </w:pPr>
      <w:r>
        <w:rPr>
          <w:spacing w:val="-2"/>
        </w:rPr>
        <w:t>Tabela</w:t>
      </w:r>
      <w:r>
        <w:rPr>
          <w:spacing w:val="-12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1</w:t>
      </w:r>
    </w:p>
    <w:p w14:paraId="6EB2FFE0" w14:textId="77777777" w:rsidR="00E75944" w:rsidRDefault="00E75944">
      <w:pPr>
        <w:pStyle w:val="Tekstpodstawowy"/>
        <w:spacing w:before="1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4"/>
        <w:gridCol w:w="3678"/>
      </w:tblGrid>
      <w:tr w:rsidR="00E75944" w14:paraId="05F2FB9E" w14:textId="77777777">
        <w:trPr>
          <w:trHeight w:val="549"/>
        </w:trPr>
        <w:tc>
          <w:tcPr>
            <w:tcW w:w="1838" w:type="dxa"/>
            <w:vMerge w:val="restart"/>
          </w:tcPr>
          <w:p w14:paraId="640F37F2" w14:textId="77777777" w:rsidR="00E75944" w:rsidRDefault="005352F3">
            <w:pPr>
              <w:pStyle w:val="TableParagraph"/>
              <w:numPr>
                <w:ilvl w:val="0"/>
                <w:numId w:val="12"/>
              </w:numPr>
              <w:tabs>
                <w:tab w:val="left" w:pos="382"/>
              </w:tabs>
              <w:spacing w:before="111" w:line="268" w:lineRule="auto"/>
              <w:ind w:right="888" w:firstLin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osoba </w:t>
            </w:r>
            <w:r>
              <w:rPr>
                <w:spacing w:val="-2"/>
                <w:sz w:val="24"/>
              </w:rPr>
              <w:t>fizyczna</w:t>
            </w:r>
          </w:p>
        </w:tc>
        <w:tc>
          <w:tcPr>
            <w:tcW w:w="3544" w:type="dxa"/>
          </w:tcPr>
          <w:p w14:paraId="36E23D9E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8" w:type="dxa"/>
          </w:tcPr>
          <w:p w14:paraId="2062B629" w14:textId="77777777" w:rsidR="00E75944" w:rsidRDefault="00E75944">
            <w:pPr>
              <w:pStyle w:val="TableParagraph"/>
            </w:pPr>
          </w:p>
        </w:tc>
      </w:tr>
      <w:tr w:rsidR="00E75944" w14:paraId="702A8F15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55ABA321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349E14D0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8" w:type="dxa"/>
          </w:tcPr>
          <w:p w14:paraId="2F9131A7" w14:textId="77777777" w:rsidR="00E75944" w:rsidRDefault="00E75944">
            <w:pPr>
              <w:pStyle w:val="TableParagraph"/>
            </w:pPr>
          </w:p>
        </w:tc>
      </w:tr>
      <w:tr w:rsidR="00E75944" w14:paraId="7D25B404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2BC01A68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03C1D257" w14:textId="77777777" w:rsidR="00E75944" w:rsidRDefault="005352F3">
            <w:pPr>
              <w:pStyle w:val="TableParagraph"/>
              <w:spacing w:before="102" w:line="271" w:lineRule="auto"/>
              <w:ind w:left="108"/>
              <w:rPr>
                <w:sz w:val="24"/>
              </w:rPr>
            </w:pPr>
            <w:r>
              <w:rPr>
                <w:spacing w:val="-8"/>
                <w:sz w:val="24"/>
              </w:rPr>
              <w:t>Stałe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miejsce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wykonywania </w:t>
            </w:r>
            <w:r>
              <w:rPr>
                <w:sz w:val="24"/>
              </w:rPr>
              <w:t>działalności gospodarczej</w:t>
            </w:r>
          </w:p>
        </w:tc>
        <w:tc>
          <w:tcPr>
            <w:tcW w:w="3678" w:type="dxa"/>
          </w:tcPr>
          <w:p w14:paraId="3DAEFCD1" w14:textId="77777777" w:rsidR="00E75944" w:rsidRDefault="00E75944">
            <w:pPr>
              <w:pStyle w:val="TableParagraph"/>
            </w:pPr>
          </w:p>
        </w:tc>
      </w:tr>
      <w:tr w:rsidR="00E75944" w14:paraId="68252143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2A77F258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5698DB3B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8" w:type="dxa"/>
          </w:tcPr>
          <w:p w14:paraId="411F484A" w14:textId="77777777" w:rsidR="00E75944" w:rsidRDefault="00E75944">
            <w:pPr>
              <w:pStyle w:val="TableParagraph"/>
            </w:pPr>
          </w:p>
        </w:tc>
      </w:tr>
      <w:tr w:rsidR="00E75944" w14:paraId="52D2B4AB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7379F422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2897B2AA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8" w:type="dxa"/>
          </w:tcPr>
          <w:p w14:paraId="5EADF667" w14:textId="77777777" w:rsidR="00E75944" w:rsidRDefault="00E75944">
            <w:pPr>
              <w:pStyle w:val="TableParagraph"/>
            </w:pPr>
          </w:p>
        </w:tc>
      </w:tr>
      <w:tr w:rsidR="00E75944" w14:paraId="5B5100A1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7869E97F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122FA420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8" w:type="dxa"/>
          </w:tcPr>
          <w:p w14:paraId="48B8242F" w14:textId="77777777" w:rsidR="00E75944" w:rsidRDefault="00E75944">
            <w:pPr>
              <w:pStyle w:val="TableParagraph"/>
            </w:pPr>
          </w:p>
        </w:tc>
      </w:tr>
      <w:tr w:rsidR="00E75944" w14:paraId="6E8C52D1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4D920D5C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77175956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6"/>
                <w:sz w:val="24"/>
              </w:rPr>
              <w:t>Reprezentowany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8" w:type="dxa"/>
          </w:tcPr>
          <w:p w14:paraId="55CB2D0E" w14:textId="77777777" w:rsidR="00E75944" w:rsidRDefault="005352F3">
            <w:pPr>
              <w:pStyle w:val="TableParagraph"/>
              <w:numPr>
                <w:ilvl w:val="0"/>
                <w:numId w:val="11"/>
              </w:numPr>
              <w:tabs>
                <w:tab w:val="left" w:pos="381"/>
              </w:tabs>
              <w:spacing w:before="111"/>
              <w:ind w:left="381" w:hanging="272"/>
              <w:rPr>
                <w:sz w:val="24"/>
              </w:rPr>
            </w:pPr>
            <w:r>
              <w:rPr>
                <w:sz w:val="24"/>
              </w:rPr>
              <w:t>osobiście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E75944" w14:paraId="3DE4DFEA" w14:textId="77777777">
        <w:trPr>
          <w:trHeight w:val="551"/>
        </w:trPr>
        <w:tc>
          <w:tcPr>
            <w:tcW w:w="1838" w:type="dxa"/>
            <w:vMerge w:val="restart"/>
          </w:tcPr>
          <w:p w14:paraId="185208E0" w14:textId="77777777" w:rsidR="00E75944" w:rsidRDefault="005352F3">
            <w:pPr>
              <w:pStyle w:val="TableParagraph"/>
              <w:numPr>
                <w:ilvl w:val="0"/>
                <w:numId w:val="10"/>
              </w:numPr>
              <w:tabs>
                <w:tab w:val="left" w:pos="382"/>
              </w:tabs>
              <w:spacing w:before="111" w:line="271" w:lineRule="auto"/>
              <w:ind w:right="823" w:firstLin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spółka </w:t>
            </w:r>
            <w:r>
              <w:rPr>
                <w:spacing w:val="-2"/>
                <w:sz w:val="24"/>
              </w:rPr>
              <w:t>cywilna</w:t>
            </w:r>
          </w:p>
        </w:tc>
        <w:tc>
          <w:tcPr>
            <w:tcW w:w="3544" w:type="dxa"/>
          </w:tcPr>
          <w:p w14:paraId="1E2B310D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Imię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nazwisko</w:t>
            </w:r>
          </w:p>
        </w:tc>
        <w:tc>
          <w:tcPr>
            <w:tcW w:w="3678" w:type="dxa"/>
          </w:tcPr>
          <w:p w14:paraId="7A05719F" w14:textId="77777777" w:rsidR="00E75944" w:rsidRDefault="00E75944">
            <w:pPr>
              <w:pStyle w:val="TableParagraph"/>
            </w:pPr>
          </w:p>
        </w:tc>
      </w:tr>
      <w:tr w:rsidR="00E75944" w14:paraId="2793E264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106EF74B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0C119F36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8" w:type="dxa"/>
          </w:tcPr>
          <w:p w14:paraId="1B159F7B" w14:textId="77777777" w:rsidR="00E75944" w:rsidRDefault="00E75944">
            <w:pPr>
              <w:pStyle w:val="TableParagraph"/>
            </w:pPr>
          </w:p>
        </w:tc>
      </w:tr>
      <w:tr w:rsidR="00E75944" w14:paraId="0DA6C399" w14:textId="77777777">
        <w:trPr>
          <w:trHeight w:val="1170"/>
        </w:trPr>
        <w:tc>
          <w:tcPr>
            <w:tcW w:w="1838" w:type="dxa"/>
            <w:vMerge/>
            <w:tcBorders>
              <w:top w:val="nil"/>
            </w:tcBorders>
          </w:tcPr>
          <w:p w14:paraId="6F60CC59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6F8C711C" w14:textId="77777777" w:rsidR="00E75944" w:rsidRDefault="005352F3">
            <w:pPr>
              <w:pStyle w:val="TableParagraph"/>
              <w:spacing w:before="102" w:line="271" w:lineRule="auto"/>
              <w:ind w:left="108" w:right="966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Stałe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miejsce </w:t>
            </w:r>
            <w:r>
              <w:rPr>
                <w:spacing w:val="-4"/>
                <w:sz w:val="24"/>
              </w:rPr>
              <w:t>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8" w:type="dxa"/>
          </w:tcPr>
          <w:p w14:paraId="79DC25E5" w14:textId="77777777" w:rsidR="00E75944" w:rsidRDefault="00E75944">
            <w:pPr>
              <w:pStyle w:val="TableParagraph"/>
            </w:pPr>
          </w:p>
        </w:tc>
      </w:tr>
      <w:tr w:rsidR="00E75944" w14:paraId="42296C43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51AA6C5E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120C3D4D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8" w:type="dxa"/>
          </w:tcPr>
          <w:p w14:paraId="7A985CB4" w14:textId="77777777" w:rsidR="00E75944" w:rsidRDefault="00E75944">
            <w:pPr>
              <w:pStyle w:val="TableParagraph"/>
            </w:pPr>
          </w:p>
        </w:tc>
      </w:tr>
      <w:tr w:rsidR="00E75944" w14:paraId="58EB47B5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4A2B1E61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7339597C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8" w:type="dxa"/>
          </w:tcPr>
          <w:p w14:paraId="7A2AD99D" w14:textId="77777777" w:rsidR="00E75944" w:rsidRDefault="00E75944">
            <w:pPr>
              <w:pStyle w:val="TableParagraph"/>
            </w:pPr>
          </w:p>
        </w:tc>
      </w:tr>
    </w:tbl>
    <w:p w14:paraId="552AC557" w14:textId="77777777" w:rsidR="00E75944" w:rsidRDefault="00E75944">
      <w:pPr>
        <w:pStyle w:val="TableParagraph"/>
        <w:sectPr w:rsidR="00E75944">
          <w:headerReference w:type="default" r:id="rId7"/>
          <w:footerReference w:type="default" r:id="rId8"/>
          <w:type w:val="continuous"/>
          <w:pgSz w:w="11900" w:h="16840"/>
          <w:pgMar w:top="1320" w:right="992" w:bottom="1040" w:left="992" w:header="709" w:footer="854" w:gutter="0"/>
          <w:pgNumType w:start="1"/>
          <w:cols w:space="708"/>
        </w:sectPr>
      </w:pPr>
    </w:p>
    <w:p w14:paraId="64E18B98" w14:textId="77777777" w:rsidR="00E75944" w:rsidRDefault="00E75944">
      <w:pPr>
        <w:pStyle w:val="Tekstpodstawowy"/>
        <w:spacing w:before="9" w:after="1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4"/>
        <w:gridCol w:w="3678"/>
      </w:tblGrid>
      <w:tr w:rsidR="00E75944" w14:paraId="29A232CA" w14:textId="77777777">
        <w:trPr>
          <w:trHeight w:val="990"/>
        </w:trPr>
        <w:tc>
          <w:tcPr>
            <w:tcW w:w="1838" w:type="dxa"/>
            <w:vMerge w:val="restart"/>
          </w:tcPr>
          <w:p w14:paraId="3BB54320" w14:textId="77777777" w:rsidR="00E75944" w:rsidRDefault="00E75944">
            <w:pPr>
              <w:pStyle w:val="TableParagraph"/>
            </w:pPr>
          </w:p>
        </w:tc>
        <w:tc>
          <w:tcPr>
            <w:tcW w:w="3544" w:type="dxa"/>
          </w:tcPr>
          <w:p w14:paraId="33DCF499" w14:textId="77777777" w:rsidR="00E75944" w:rsidRDefault="005352F3">
            <w:pPr>
              <w:pStyle w:val="TableParagraph"/>
              <w:spacing w:before="104" w:line="268" w:lineRule="auto"/>
              <w:ind w:left="108" w:right="610" w:hanging="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8" w:type="dxa"/>
          </w:tcPr>
          <w:p w14:paraId="3EA0607B" w14:textId="77777777" w:rsidR="00E75944" w:rsidRDefault="005352F3">
            <w:pPr>
              <w:pStyle w:val="TableParagraph"/>
              <w:numPr>
                <w:ilvl w:val="0"/>
                <w:numId w:val="9"/>
              </w:numPr>
              <w:tabs>
                <w:tab w:val="left" w:pos="381"/>
              </w:tabs>
              <w:spacing w:before="114"/>
              <w:ind w:left="381" w:hanging="272"/>
              <w:rPr>
                <w:sz w:val="24"/>
              </w:rPr>
            </w:pPr>
            <w:r>
              <w:rPr>
                <w:sz w:val="24"/>
              </w:rPr>
              <w:t>osobiście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E75944" w14:paraId="4BD88FA6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4E833CA2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1BB9F71C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Imię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nazwisko</w:t>
            </w:r>
          </w:p>
        </w:tc>
        <w:tc>
          <w:tcPr>
            <w:tcW w:w="3678" w:type="dxa"/>
          </w:tcPr>
          <w:p w14:paraId="4849A1FF" w14:textId="77777777" w:rsidR="00E75944" w:rsidRDefault="00E75944">
            <w:pPr>
              <w:pStyle w:val="TableParagraph"/>
            </w:pPr>
          </w:p>
        </w:tc>
      </w:tr>
      <w:tr w:rsidR="00E75944" w14:paraId="49844B00" w14:textId="77777777">
        <w:trPr>
          <w:trHeight w:val="978"/>
        </w:trPr>
        <w:tc>
          <w:tcPr>
            <w:tcW w:w="1838" w:type="dxa"/>
            <w:vMerge/>
            <w:tcBorders>
              <w:top w:val="nil"/>
            </w:tcBorders>
          </w:tcPr>
          <w:p w14:paraId="4E0BAF3E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314EB27E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8" w:type="dxa"/>
          </w:tcPr>
          <w:p w14:paraId="332264DD" w14:textId="77777777" w:rsidR="00E75944" w:rsidRDefault="00E75944">
            <w:pPr>
              <w:pStyle w:val="TableParagraph"/>
            </w:pPr>
          </w:p>
        </w:tc>
      </w:tr>
      <w:tr w:rsidR="00E75944" w14:paraId="10907608" w14:textId="77777777">
        <w:trPr>
          <w:trHeight w:val="1173"/>
        </w:trPr>
        <w:tc>
          <w:tcPr>
            <w:tcW w:w="1838" w:type="dxa"/>
            <w:vMerge/>
            <w:tcBorders>
              <w:top w:val="nil"/>
            </w:tcBorders>
          </w:tcPr>
          <w:p w14:paraId="733E1B3C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30A7BDA4" w14:textId="77777777" w:rsidR="00E75944" w:rsidRDefault="005352F3">
            <w:pPr>
              <w:pStyle w:val="TableParagraph"/>
              <w:spacing w:before="104" w:line="268" w:lineRule="auto"/>
              <w:ind w:left="108" w:right="966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Stałe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miejsce </w:t>
            </w:r>
            <w:r>
              <w:rPr>
                <w:spacing w:val="-4"/>
                <w:sz w:val="24"/>
              </w:rPr>
              <w:t>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8" w:type="dxa"/>
          </w:tcPr>
          <w:p w14:paraId="2E230556" w14:textId="77777777" w:rsidR="00E75944" w:rsidRDefault="00E75944">
            <w:pPr>
              <w:pStyle w:val="TableParagraph"/>
            </w:pPr>
          </w:p>
        </w:tc>
      </w:tr>
      <w:tr w:rsidR="00E75944" w14:paraId="44F4B365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10CD6D1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3499D576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8" w:type="dxa"/>
          </w:tcPr>
          <w:p w14:paraId="0C9ED8ED" w14:textId="77777777" w:rsidR="00E75944" w:rsidRDefault="00E75944">
            <w:pPr>
              <w:pStyle w:val="TableParagraph"/>
            </w:pPr>
          </w:p>
        </w:tc>
      </w:tr>
      <w:tr w:rsidR="00E75944" w14:paraId="34A6B29B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7A93057A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754606B6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8" w:type="dxa"/>
          </w:tcPr>
          <w:p w14:paraId="1A7C7BD1" w14:textId="77777777" w:rsidR="00E75944" w:rsidRDefault="00E75944">
            <w:pPr>
              <w:pStyle w:val="TableParagraph"/>
            </w:pPr>
          </w:p>
        </w:tc>
      </w:tr>
      <w:tr w:rsidR="00E75944" w14:paraId="7851B6CD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7A1EA831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05274F5F" w14:textId="77777777" w:rsidR="00E75944" w:rsidRDefault="005352F3">
            <w:pPr>
              <w:pStyle w:val="TableParagraph"/>
              <w:spacing w:before="102" w:line="268" w:lineRule="auto"/>
              <w:ind w:left="108" w:right="610" w:hanging="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8" w:type="dxa"/>
          </w:tcPr>
          <w:p w14:paraId="501CB4D2" w14:textId="77777777" w:rsidR="00E75944" w:rsidRDefault="005352F3">
            <w:pPr>
              <w:pStyle w:val="TableParagraph"/>
              <w:numPr>
                <w:ilvl w:val="0"/>
                <w:numId w:val="8"/>
              </w:numPr>
              <w:tabs>
                <w:tab w:val="left" w:pos="381"/>
              </w:tabs>
              <w:spacing w:before="111"/>
              <w:ind w:left="381" w:hanging="272"/>
              <w:rPr>
                <w:sz w:val="24"/>
              </w:rPr>
            </w:pPr>
            <w:r>
              <w:rPr>
                <w:sz w:val="24"/>
              </w:rPr>
              <w:t>osobiście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E75944" w14:paraId="51E222B9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71DEC07E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098BA2E1" w14:textId="77777777" w:rsidR="00E75944" w:rsidRDefault="005352F3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8" w:type="dxa"/>
          </w:tcPr>
          <w:p w14:paraId="4CF44404" w14:textId="77777777" w:rsidR="00E75944" w:rsidRDefault="00E75944">
            <w:pPr>
              <w:pStyle w:val="TableParagraph"/>
            </w:pPr>
          </w:p>
        </w:tc>
      </w:tr>
      <w:tr w:rsidR="00E75944" w14:paraId="7A523E6B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6B5AE1CE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18958A6F" w14:textId="77777777" w:rsidR="00E75944" w:rsidRDefault="005352F3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3678" w:type="dxa"/>
          </w:tcPr>
          <w:p w14:paraId="3BEC7BB2" w14:textId="77777777" w:rsidR="00E75944" w:rsidRDefault="00E75944">
            <w:pPr>
              <w:pStyle w:val="TableParagraph"/>
            </w:pPr>
          </w:p>
        </w:tc>
      </w:tr>
      <w:tr w:rsidR="00E75944" w14:paraId="1CA36AD1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40317825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44DB0539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8" w:type="dxa"/>
          </w:tcPr>
          <w:p w14:paraId="2164371F" w14:textId="77777777" w:rsidR="00E75944" w:rsidRDefault="00E75944">
            <w:pPr>
              <w:pStyle w:val="TableParagraph"/>
            </w:pPr>
          </w:p>
        </w:tc>
      </w:tr>
      <w:tr w:rsidR="00E75944" w14:paraId="3FFFD4A6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4445A380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3E9E3B98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REGON</w:t>
            </w:r>
          </w:p>
        </w:tc>
        <w:tc>
          <w:tcPr>
            <w:tcW w:w="3678" w:type="dxa"/>
          </w:tcPr>
          <w:p w14:paraId="576104BE" w14:textId="77777777" w:rsidR="00E75944" w:rsidRDefault="00E75944">
            <w:pPr>
              <w:pStyle w:val="TableParagraph"/>
            </w:pPr>
          </w:p>
        </w:tc>
      </w:tr>
      <w:tr w:rsidR="00E75944" w14:paraId="0EE36006" w14:textId="77777777">
        <w:trPr>
          <w:trHeight w:val="981"/>
        </w:trPr>
        <w:tc>
          <w:tcPr>
            <w:tcW w:w="1838" w:type="dxa"/>
            <w:vMerge w:val="restart"/>
          </w:tcPr>
          <w:p w14:paraId="548DC629" w14:textId="77777777" w:rsidR="00E75944" w:rsidRDefault="005352F3">
            <w:pPr>
              <w:pStyle w:val="TableParagraph"/>
              <w:numPr>
                <w:ilvl w:val="0"/>
                <w:numId w:val="7"/>
              </w:numPr>
              <w:tabs>
                <w:tab w:val="left" w:pos="382"/>
              </w:tabs>
              <w:spacing w:before="114"/>
              <w:ind w:left="382" w:hanging="272"/>
              <w:rPr>
                <w:sz w:val="24"/>
              </w:rPr>
            </w:pPr>
            <w:r>
              <w:rPr>
                <w:spacing w:val="-4"/>
                <w:sz w:val="24"/>
              </w:rPr>
              <w:t>inna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spółka</w:t>
            </w:r>
          </w:p>
        </w:tc>
        <w:tc>
          <w:tcPr>
            <w:tcW w:w="3544" w:type="dxa"/>
          </w:tcPr>
          <w:p w14:paraId="5DF7F546" w14:textId="77777777" w:rsidR="00E75944" w:rsidRDefault="005352F3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3678" w:type="dxa"/>
          </w:tcPr>
          <w:p w14:paraId="0C896B3B" w14:textId="77777777" w:rsidR="00E75944" w:rsidRDefault="00E75944">
            <w:pPr>
              <w:pStyle w:val="TableParagraph"/>
            </w:pPr>
          </w:p>
        </w:tc>
      </w:tr>
      <w:tr w:rsidR="00E75944" w14:paraId="664B7836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43E77263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211C2040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Adres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siedziby</w:t>
            </w:r>
          </w:p>
        </w:tc>
        <w:tc>
          <w:tcPr>
            <w:tcW w:w="3678" w:type="dxa"/>
          </w:tcPr>
          <w:p w14:paraId="4F0DFA63" w14:textId="77777777" w:rsidR="00E75944" w:rsidRDefault="00E75944">
            <w:pPr>
              <w:pStyle w:val="TableParagraph"/>
            </w:pPr>
          </w:p>
        </w:tc>
      </w:tr>
      <w:tr w:rsidR="00E75944" w14:paraId="258A5A85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784F9E0F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216F9B9D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KRS</w:t>
            </w:r>
          </w:p>
        </w:tc>
        <w:tc>
          <w:tcPr>
            <w:tcW w:w="3678" w:type="dxa"/>
          </w:tcPr>
          <w:p w14:paraId="51B19ABE" w14:textId="77777777" w:rsidR="00E75944" w:rsidRDefault="00E75944">
            <w:pPr>
              <w:pStyle w:val="TableParagraph"/>
            </w:pPr>
          </w:p>
        </w:tc>
      </w:tr>
      <w:tr w:rsidR="00E75944" w14:paraId="259E93C4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47BF5E95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139C51CC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8" w:type="dxa"/>
          </w:tcPr>
          <w:p w14:paraId="6EFAC683" w14:textId="77777777" w:rsidR="00E75944" w:rsidRDefault="00E75944">
            <w:pPr>
              <w:pStyle w:val="TableParagraph"/>
            </w:pPr>
          </w:p>
        </w:tc>
      </w:tr>
      <w:tr w:rsidR="00E75944" w14:paraId="68CEF6FC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4F978990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03853E78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8" w:type="dxa"/>
          </w:tcPr>
          <w:p w14:paraId="29BA3D50" w14:textId="77777777" w:rsidR="00E75944" w:rsidRDefault="00E75944">
            <w:pPr>
              <w:pStyle w:val="TableParagraph"/>
            </w:pPr>
          </w:p>
        </w:tc>
      </w:tr>
      <w:tr w:rsidR="00E75944" w14:paraId="7DE50E60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66E601FA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20E6CB42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Kapitał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zakładowy</w:t>
            </w:r>
          </w:p>
        </w:tc>
        <w:tc>
          <w:tcPr>
            <w:tcW w:w="3678" w:type="dxa"/>
          </w:tcPr>
          <w:p w14:paraId="51106AFB" w14:textId="77777777" w:rsidR="00E75944" w:rsidRDefault="005352F3">
            <w:pPr>
              <w:pStyle w:val="TableParagraph"/>
              <w:numPr>
                <w:ilvl w:val="0"/>
                <w:numId w:val="6"/>
              </w:numPr>
              <w:tabs>
                <w:tab w:val="left" w:pos="381"/>
              </w:tabs>
              <w:spacing w:before="111"/>
              <w:ind w:left="381" w:hanging="272"/>
              <w:rPr>
                <w:sz w:val="24"/>
              </w:rPr>
            </w:pPr>
            <w:r>
              <w:rPr>
                <w:w w:val="105"/>
                <w:sz w:val="24"/>
              </w:rPr>
              <w:t>nie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45"/>
                <w:sz w:val="24"/>
              </w:rPr>
              <w:t>/</w:t>
            </w:r>
            <w:r>
              <w:rPr>
                <w:spacing w:val="-27"/>
                <w:w w:val="145"/>
                <w:sz w:val="24"/>
              </w:rPr>
              <w:t xml:space="preserve"> </w:t>
            </w:r>
            <w:r>
              <w:rPr>
                <w:rFonts w:ascii="Wingdings" w:hAnsi="Wingdings"/>
                <w:w w:val="105"/>
                <w:sz w:val="24"/>
              </w:rPr>
              <w:t></w:t>
            </w:r>
            <w:r>
              <w:rPr>
                <w:spacing w:val="-15"/>
                <w:w w:val="105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tak:</w:t>
            </w:r>
          </w:p>
        </w:tc>
      </w:tr>
    </w:tbl>
    <w:p w14:paraId="576567FE" w14:textId="77777777" w:rsidR="00E75944" w:rsidRDefault="00E75944">
      <w:pPr>
        <w:pStyle w:val="TableParagraph"/>
        <w:rPr>
          <w:sz w:val="24"/>
        </w:rPr>
        <w:sectPr w:rsidR="00E75944">
          <w:pgSz w:w="11900" w:h="16840"/>
          <w:pgMar w:top="1320" w:right="992" w:bottom="1040" w:left="992" w:header="709" w:footer="854" w:gutter="0"/>
          <w:cols w:space="708"/>
        </w:sectPr>
      </w:pPr>
    </w:p>
    <w:p w14:paraId="6853637F" w14:textId="77777777" w:rsidR="00E75944" w:rsidRDefault="00E75944">
      <w:pPr>
        <w:pStyle w:val="Tekstpodstawowy"/>
        <w:spacing w:before="9" w:after="1"/>
        <w:ind w:left="0"/>
        <w:jc w:val="left"/>
        <w:rPr>
          <w:sz w:val="7"/>
        </w:rPr>
      </w:pPr>
    </w:p>
    <w:tbl>
      <w:tblPr>
        <w:tblStyle w:val="TableNormal"/>
        <w:tblW w:w="0" w:type="auto"/>
        <w:tblInd w:w="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4"/>
        <w:gridCol w:w="3678"/>
      </w:tblGrid>
      <w:tr w:rsidR="00E75944" w14:paraId="365CFD39" w14:textId="77777777">
        <w:trPr>
          <w:trHeight w:val="551"/>
        </w:trPr>
        <w:tc>
          <w:tcPr>
            <w:tcW w:w="1838" w:type="dxa"/>
            <w:vMerge w:val="restart"/>
          </w:tcPr>
          <w:p w14:paraId="621CF260" w14:textId="77777777" w:rsidR="00E75944" w:rsidRDefault="00E75944">
            <w:pPr>
              <w:pStyle w:val="TableParagraph"/>
            </w:pPr>
          </w:p>
        </w:tc>
        <w:tc>
          <w:tcPr>
            <w:tcW w:w="3544" w:type="dxa"/>
          </w:tcPr>
          <w:p w14:paraId="0B8B34A7" w14:textId="77777777" w:rsidR="00E75944" w:rsidRDefault="005352F3">
            <w:pPr>
              <w:pStyle w:val="TableParagraph"/>
              <w:spacing w:before="104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8" w:type="dxa"/>
          </w:tcPr>
          <w:p w14:paraId="766FB418" w14:textId="77777777" w:rsidR="00E75944" w:rsidRDefault="00E75944">
            <w:pPr>
              <w:pStyle w:val="TableParagraph"/>
            </w:pPr>
          </w:p>
        </w:tc>
      </w:tr>
      <w:tr w:rsidR="00E75944" w14:paraId="3D516D0D" w14:textId="77777777">
        <w:trPr>
          <w:trHeight w:val="1410"/>
        </w:trPr>
        <w:tc>
          <w:tcPr>
            <w:tcW w:w="1838" w:type="dxa"/>
            <w:vMerge/>
            <w:tcBorders>
              <w:top w:val="nil"/>
            </w:tcBorders>
          </w:tcPr>
          <w:p w14:paraId="286B3AF7" w14:textId="77777777" w:rsidR="00E75944" w:rsidRDefault="00E75944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34C1E59B" w14:textId="77777777" w:rsidR="00E75944" w:rsidRDefault="005352F3">
            <w:pPr>
              <w:pStyle w:val="TableParagraph"/>
              <w:spacing w:before="102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Reprezentowana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8" w:type="dxa"/>
          </w:tcPr>
          <w:p w14:paraId="0D9236EA" w14:textId="77777777" w:rsidR="00E75944" w:rsidRDefault="00E75944">
            <w:pPr>
              <w:pStyle w:val="TableParagraph"/>
            </w:pPr>
          </w:p>
        </w:tc>
      </w:tr>
    </w:tbl>
    <w:p w14:paraId="77D14E7B" w14:textId="77777777" w:rsidR="00E75944" w:rsidRDefault="00E75944">
      <w:pPr>
        <w:pStyle w:val="Tekstpodstawowy"/>
        <w:spacing w:before="28"/>
        <w:ind w:left="0"/>
        <w:jc w:val="left"/>
      </w:pPr>
    </w:p>
    <w:p w14:paraId="33BCBED1" w14:textId="77777777" w:rsidR="00E75944" w:rsidRDefault="005352F3">
      <w:pPr>
        <w:pStyle w:val="Nagwek1"/>
        <w:spacing w:before="1"/>
        <w:ind w:left="3644"/>
      </w:pPr>
      <w:r>
        <w:t>§</w:t>
      </w:r>
      <w:r>
        <w:rPr>
          <w:b w:val="0"/>
          <w:spacing w:val="-11"/>
        </w:rPr>
        <w:t xml:space="preserve"> </w:t>
      </w:r>
      <w:r>
        <w:t>1.</w:t>
      </w:r>
      <w:r>
        <w:rPr>
          <w:b w:val="0"/>
          <w:spacing w:val="-10"/>
        </w:rPr>
        <w:t xml:space="preserve"> </w:t>
      </w:r>
      <w:r>
        <w:t>Postanowienia</w:t>
      </w:r>
      <w:r>
        <w:rPr>
          <w:b w:val="0"/>
          <w:spacing w:val="-10"/>
        </w:rPr>
        <w:t xml:space="preserve"> </w:t>
      </w:r>
      <w:r>
        <w:rPr>
          <w:spacing w:val="-2"/>
        </w:rPr>
        <w:t>ogólne</w:t>
      </w:r>
    </w:p>
    <w:p w14:paraId="6AF134C2" w14:textId="77777777" w:rsidR="00E75944" w:rsidRDefault="005352F3">
      <w:pPr>
        <w:pStyle w:val="Akapitzlist"/>
        <w:numPr>
          <w:ilvl w:val="0"/>
          <w:numId w:val="5"/>
        </w:numPr>
        <w:tabs>
          <w:tab w:val="left" w:pos="704"/>
          <w:tab w:val="left" w:pos="707"/>
        </w:tabs>
        <w:spacing w:before="153" w:line="268" w:lineRule="auto"/>
        <w:jc w:val="both"/>
        <w:rPr>
          <w:sz w:val="24"/>
        </w:rPr>
      </w:pPr>
      <w:r>
        <w:rPr>
          <w:spacing w:val="-4"/>
          <w:sz w:val="24"/>
        </w:rPr>
        <w:t>Umowa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szczegółowa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sieci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trybie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Kolokacji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została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zawarta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podstawie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Umowy Ramowej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oraz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Zamówienia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złożonego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oparciu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postanowienia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Ramowej.</w:t>
      </w:r>
    </w:p>
    <w:p w14:paraId="4281F8B4" w14:textId="77777777" w:rsidR="00E75944" w:rsidRDefault="005352F3">
      <w:pPr>
        <w:pStyle w:val="Akapitzlist"/>
        <w:numPr>
          <w:ilvl w:val="0"/>
          <w:numId w:val="5"/>
        </w:numPr>
        <w:tabs>
          <w:tab w:val="left" w:pos="704"/>
          <w:tab w:val="left" w:pos="707"/>
        </w:tabs>
        <w:spacing w:line="268" w:lineRule="auto"/>
        <w:jc w:val="both"/>
        <w:rPr>
          <w:sz w:val="24"/>
        </w:rPr>
      </w:pPr>
      <w:r>
        <w:rPr>
          <w:spacing w:val="-6"/>
          <w:sz w:val="24"/>
        </w:rPr>
        <w:t xml:space="preserve">Słowa i zwroty użyte w Umowie szczegółowej Połączenia sieci w trybie Kolokacji z dużej litery </w:t>
      </w:r>
      <w:r>
        <w:rPr>
          <w:sz w:val="24"/>
        </w:rPr>
        <w:t>mają znaczenie nadane im w Umowie Ramowej, z tym że, jeżeli Umowa szczegółowa Połączenia</w:t>
      </w:r>
      <w:r>
        <w:rPr>
          <w:spacing w:val="-1"/>
          <w:sz w:val="24"/>
        </w:rPr>
        <w:t xml:space="preserve"> </w:t>
      </w:r>
      <w:r>
        <w:rPr>
          <w:sz w:val="24"/>
        </w:rPr>
        <w:t>sieci w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trybie Kolokacji wprowadza inne rozumienie poszczególnych pojęć niż </w:t>
      </w:r>
      <w:r>
        <w:rPr>
          <w:spacing w:val="-6"/>
          <w:sz w:val="24"/>
        </w:rPr>
        <w:t xml:space="preserve">Umowa Ramowa, pierwszeństwo mają postanowienia Umowy szczegółowej Połączenia sieci w </w:t>
      </w:r>
      <w:r>
        <w:rPr>
          <w:sz w:val="24"/>
        </w:rPr>
        <w:t>trybie Kolokacji.</w:t>
      </w:r>
    </w:p>
    <w:p w14:paraId="0F2EDF8B" w14:textId="77777777" w:rsidR="00E75944" w:rsidRDefault="005352F3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before="127" w:line="268" w:lineRule="auto"/>
        <w:ind w:hanging="360"/>
        <w:jc w:val="both"/>
        <w:rPr>
          <w:sz w:val="24"/>
        </w:rPr>
      </w:pPr>
      <w:r>
        <w:rPr>
          <w:spacing w:val="-2"/>
          <w:sz w:val="24"/>
        </w:rPr>
        <w:t>Przedmiotem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trybie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Kolokacji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jest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określenie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zasad, na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jakich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świadczy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rzecz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Usługę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trybie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kolokacji,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zwaną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dalej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tej</w:t>
      </w:r>
      <w:r>
        <w:rPr>
          <w:spacing w:val="-15"/>
          <w:sz w:val="24"/>
        </w:rPr>
        <w:t xml:space="preserve"> </w:t>
      </w:r>
      <w:r>
        <w:rPr>
          <w:sz w:val="24"/>
        </w:rPr>
        <w:t>Umowie</w:t>
      </w:r>
      <w:r>
        <w:rPr>
          <w:spacing w:val="-15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15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15"/>
          <w:sz w:val="24"/>
        </w:rPr>
        <w:t xml:space="preserve"> </w:t>
      </w:r>
      <w:r>
        <w:rPr>
          <w:sz w:val="24"/>
        </w:rPr>
        <w:t>sieci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trybie</w:t>
      </w:r>
      <w:r>
        <w:rPr>
          <w:spacing w:val="-15"/>
          <w:sz w:val="24"/>
        </w:rPr>
        <w:t xml:space="preserve"> </w:t>
      </w:r>
      <w:r>
        <w:rPr>
          <w:sz w:val="24"/>
        </w:rPr>
        <w:t>Kolokacji</w:t>
      </w:r>
      <w:r>
        <w:rPr>
          <w:spacing w:val="-15"/>
          <w:sz w:val="24"/>
        </w:rPr>
        <w:t xml:space="preserve"> </w:t>
      </w:r>
      <w:r>
        <w:rPr>
          <w:sz w:val="24"/>
        </w:rPr>
        <w:t>„</w:t>
      </w:r>
      <w:r>
        <w:rPr>
          <w:b/>
          <w:sz w:val="24"/>
        </w:rPr>
        <w:t>Usługą</w:t>
      </w:r>
      <w:r>
        <w:rPr>
          <w:sz w:val="24"/>
        </w:rPr>
        <w:t>”.</w:t>
      </w:r>
    </w:p>
    <w:p w14:paraId="14429C49" w14:textId="77777777" w:rsidR="00E75944" w:rsidRDefault="005352F3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line="268" w:lineRule="auto"/>
        <w:ind w:hanging="360"/>
        <w:jc w:val="both"/>
        <w:rPr>
          <w:sz w:val="24"/>
        </w:rPr>
      </w:pPr>
      <w:r>
        <w:rPr>
          <w:sz w:val="24"/>
        </w:rPr>
        <w:t>Świadczenie</w:t>
      </w:r>
      <w:r>
        <w:rPr>
          <w:spacing w:val="-12"/>
          <w:sz w:val="24"/>
        </w:rPr>
        <w:t xml:space="preserve"> </w:t>
      </w:r>
      <w:r>
        <w:rPr>
          <w:sz w:val="24"/>
        </w:rPr>
        <w:t>Usługi</w:t>
      </w:r>
      <w:r>
        <w:rPr>
          <w:spacing w:val="-13"/>
          <w:sz w:val="24"/>
        </w:rPr>
        <w:t xml:space="preserve"> </w:t>
      </w:r>
      <w:r>
        <w:rPr>
          <w:sz w:val="24"/>
        </w:rPr>
        <w:t>nie</w:t>
      </w:r>
      <w:r>
        <w:rPr>
          <w:spacing w:val="-12"/>
          <w:sz w:val="24"/>
        </w:rPr>
        <w:t xml:space="preserve"> </w:t>
      </w:r>
      <w:r>
        <w:rPr>
          <w:sz w:val="24"/>
        </w:rPr>
        <w:t>jest</w:t>
      </w:r>
      <w:r>
        <w:rPr>
          <w:spacing w:val="-13"/>
          <w:sz w:val="24"/>
        </w:rPr>
        <w:t xml:space="preserve"> </w:t>
      </w:r>
      <w:r>
        <w:rPr>
          <w:sz w:val="24"/>
        </w:rPr>
        <w:t>możliwe</w:t>
      </w:r>
      <w:r>
        <w:rPr>
          <w:spacing w:val="-12"/>
          <w:sz w:val="24"/>
        </w:rPr>
        <w:t xml:space="preserve"> </w:t>
      </w:r>
      <w:r>
        <w:rPr>
          <w:sz w:val="24"/>
        </w:rPr>
        <w:t>bez</w:t>
      </w:r>
      <w:r>
        <w:rPr>
          <w:spacing w:val="-13"/>
          <w:sz w:val="24"/>
        </w:rPr>
        <w:t xml:space="preserve"> </w:t>
      </w:r>
      <w:r>
        <w:rPr>
          <w:sz w:val="24"/>
        </w:rPr>
        <w:t>uprzedniego</w:t>
      </w:r>
      <w:r>
        <w:rPr>
          <w:spacing w:val="-13"/>
          <w:sz w:val="24"/>
        </w:rPr>
        <w:t xml:space="preserve"> </w:t>
      </w:r>
      <w:r>
        <w:rPr>
          <w:sz w:val="24"/>
        </w:rPr>
        <w:t>zawarcia</w:t>
      </w:r>
      <w:r>
        <w:rPr>
          <w:spacing w:val="-12"/>
          <w:sz w:val="24"/>
        </w:rPr>
        <w:t xml:space="preserve"> </w:t>
      </w:r>
      <w:r>
        <w:rPr>
          <w:sz w:val="24"/>
        </w:rPr>
        <w:t>pomiędzy</w:t>
      </w:r>
      <w:r>
        <w:rPr>
          <w:spacing w:val="-12"/>
          <w:sz w:val="24"/>
        </w:rPr>
        <w:t xml:space="preserve"> </w:t>
      </w:r>
      <w:r>
        <w:rPr>
          <w:sz w:val="24"/>
        </w:rPr>
        <w:t>Stronami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Umowy </w:t>
      </w:r>
      <w:r>
        <w:rPr>
          <w:spacing w:val="-8"/>
          <w:sz w:val="24"/>
        </w:rPr>
        <w:t>szczegółowej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w</w:t>
      </w:r>
      <w:r>
        <w:rPr>
          <w:sz w:val="24"/>
        </w:rPr>
        <w:t xml:space="preserve"> </w:t>
      </w:r>
      <w:r>
        <w:rPr>
          <w:spacing w:val="-8"/>
          <w:sz w:val="24"/>
        </w:rPr>
        <w:t>zakresie</w:t>
      </w:r>
      <w:r>
        <w:rPr>
          <w:sz w:val="24"/>
        </w:rPr>
        <w:t xml:space="preserve"> </w:t>
      </w:r>
      <w:r>
        <w:rPr>
          <w:spacing w:val="-8"/>
          <w:sz w:val="24"/>
        </w:rPr>
        <w:t>Usługi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Kolokacji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Umowy</w:t>
      </w:r>
      <w:r>
        <w:rPr>
          <w:sz w:val="24"/>
        </w:rPr>
        <w:t xml:space="preserve"> </w:t>
      </w:r>
      <w:r>
        <w:rPr>
          <w:spacing w:val="-8"/>
          <w:sz w:val="24"/>
        </w:rPr>
        <w:t>Ramowej.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podstawie</w:t>
      </w:r>
      <w:r>
        <w:rPr>
          <w:sz w:val="24"/>
        </w:rPr>
        <w:t xml:space="preserve"> </w:t>
      </w:r>
      <w:r>
        <w:rPr>
          <w:spacing w:val="-8"/>
          <w:sz w:val="24"/>
        </w:rPr>
        <w:t>Umowy</w:t>
      </w:r>
      <w:r>
        <w:rPr>
          <w:spacing w:val="-2"/>
          <w:sz w:val="24"/>
        </w:rPr>
        <w:t xml:space="preserve"> </w:t>
      </w:r>
      <w:r>
        <w:rPr>
          <w:spacing w:val="-8"/>
          <w:sz w:val="24"/>
        </w:rPr>
        <w:t>w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zakresie </w:t>
      </w:r>
      <w:r>
        <w:rPr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z w:val="24"/>
        </w:rPr>
        <w:t>Kolokacji</w:t>
      </w:r>
      <w:r>
        <w:rPr>
          <w:spacing w:val="-10"/>
          <w:sz w:val="24"/>
        </w:rPr>
        <w:t xml:space="preserve"> </w:t>
      </w:r>
      <w:r>
        <w:rPr>
          <w:sz w:val="24"/>
        </w:rPr>
        <w:t>pobierane</w:t>
      </w:r>
      <w:r>
        <w:rPr>
          <w:spacing w:val="-9"/>
          <w:sz w:val="24"/>
        </w:rPr>
        <w:t xml:space="preserve"> </w:t>
      </w:r>
      <w:r>
        <w:rPr>
          <w:sz w:val="24"/>
        </w:rPr>
        <w:t>są</w:t>
      </w:r>
      <w:r>
        <w:rPr>
          <w:spacing w:val="-9"/>
          <w:sz w:val="24"/>
        </w:rPr>
        <w:t xml:space="preserve"> </w:t>
      </w:r>
      <w:r>
        <w:rPr>
          <w:sz w:val="24"/>
        </w:rPr>
        <w:t>opłaty</w:t>
      </w:r>
      <w:r>
        <w:rPr>
          <w:spacing w:val="-11"/>
          <w:sz w:val="24"/>
        </w:rPr>
        <w:t xml:space="preserve"> </w:t>
      </w:r>
      <w:r>
        <w:rPr>
          <w:sz w:val="24"/>
        </w:rPr>
        <w:t>za</w:t>
      </w:r>
      <w:r>
        <w:rPr>
          <w:spacing w:val="-9"/>
          <w:sz w:val="24"/>
        </w:rPr>
        <w:t xml:space="preserve"> </w:t>
      </w:r>
      <w:r>
        <w:rPr>
          <w:sz w:val="24"/>
        </w:rPr>
        <w:t>Kolokację,</w:t>
      </w:r>
      <w:r>
        <w:rPr>
          <w:spacing w:val="-10"/>
          <w:sz w:val="24"/>
        </w:rPr>
        <w:t xml:space="preserve"> </w:t>
      </w:r>
      <w:r>
        <w:rPr>
          <w:sz w:val="24"/>
        </w:rPr>
        <w:t>tj.</w:t>
      </w:r>
      <w:r>
        <w:rPr>
          <w:spacing w:val="-10"/>
          <w:sz w:val="24"/>
        </w:rPr>
        <w:t xml:space="preserve"> </w:t>
      </w:r>
      <w:r>
        <w:rPr>
          <w:sz w:val="24"/>
        </w:rPr>
        <w:t>określone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pkt</w:t>
      </w:r>
      <w:r>
        <w:rPr>
          <w:spacing w:val="-10"/>
          <w:sz w:val="24"/>
        </w:rPr>
        <w:t xml:space="preserve"> </w:t>
      </w:r>
      <w:r>
        <w:rPr>
          <w:sz w:val="24"/>
        </w:rPr>
        <w:t>6</w:t>
      </w:r>
      <w:r>
        <w:rPr>
          <w:spacing w:val="-11"/>
          <w:sz w:val="24"/>
        </w:rPr>
        <w:t xml:space="preserve"> </w:t>
      </w:r>
      <w:r>
        <w:rPr>
          <w:sz w:val="24"/>
        </w:rPr>
        <w:t>Cennika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§</w:t>
      </w:r>
      <w:r>
        <w:rPr>
          <w:spacing w:val="-11"/>
          <w:sz w:val="24"/>
        </w:rPr>
        <w:t xml:space="preserve"> </w:t>
      </w:r>
      <w:r>
        <w:rPr>
          <w:sz w:val="24"/>
        </w:rPr>
        <w:t>2 Załącznika</w:t>
      </w:r>
      <w:r>
        <w:rPr>
          <w:spacing w:val="-6"/>
          <w:sz w:val="24"/>
        </w:rPr>
        <w:t xml:space="preserve"> </w:t>
      </w:r>
      <w:r>
        <w:rPr>
          <w:sz w:val="24"/>
        </w:rPr>
        <w:t>nr</w:t>
      </w:r>
      <w:r>
        <w:rPr>
          <w:spacing w:val="-7"/>
          <w:sz w:val="24"/>
        </w:rPr>
        <w:t xml:space="preserve"> </w:t>
      </w:r>
      <w:r>
        <w:rPr>
          <w:sz w:val="24"/>
        </w:rPr>
        <w:t>7</w:t>
      </w:r>
      <w:r>
        <w:rPr>
          <w:spacing w:val="-6"/>
          <w:sz w:val="24"/>
        </w:rPr>
        <w:t xml:space="preserve"> </w:t>
      </w:r>
      <w:r>
        <w:rPr>
          <w:sz w:val="24"/>
        </w:rPr>
        <w:t>Umowa</w:t>
      </w:r>
      <w:r>
        <w:rPr>
          <w:spacing w:val="-6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-6"/>
          <w:sz w:val="24"/>
        </w:rPr>
        <w:t xml:space="preserve"> </w:t>
      </w:r>
      <w:r>
        <w:rPr>
          <w:sz w:val="24"/>
        </w:rPr>
        <w:t>Kolokacji.</w:t>
      </w:r>
    </w:p>
    <w:p w14:paraId="5A724641" w14:textId="77777777" w:rsidR="00E75944" w:rsidRDefault="005352F3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line="271" w:lineRule="auto"/>
        <w:ind w:right="416" w:hanging="360"/>
        <w:jc w:val="both"/>
        <w:rPr>
          <w:sz w:val="24"/>
        </w:rPr>
      </w:pP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woli</w:t>
      </w:r>
      <w:r>
        <w:rPr>
          <w:spacing w:val="-15"/>
          <w:sz w:val="24"/>
        </w:rPr>
        <w:t xml:space="preserve"> </w:t>
      </w:r>
      <w:r>
        <w:rPr>
          <w:sz w:val="24"/>
        </w:rPr>
        <w:t>Stron</w:t>
      </w:r>
      <w:r>
        <w:rPr>
          <w:spacing w:val="-15"/>
          <w:sz w:val="24"/>
        </w:rPr>
        <w:t xml:space="preserve"> </w:t>
      </w:r>
      <w:r>
        <w:rPr>
          <w:sz w:val="24"/>
        </w:rPr>
        <w:t>co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umożliwienia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15"/>
          <w:sz w:val="24"/>
        </w:rPr>
        <w:t xml:space="preserve"> </w:t>
      </w:r>
      <w:r>
        <w:rPr>
          <w:sz w:val="24"/>
        </w:rPr>
        <w:t>sieci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trybie</w:t>
      </w:r>
      <w:r>
        <w:rPr>
          <w:spacing w:val="-15"/>
          <w:sz w:val="24"/>
        </w:rPr>
        <w:t xml:space="preserve"> </w:t>
      </w:r>
      <w:r>
        <w:rPr>
          <w:sz w:val="24"/>
        </w:rPr>
        <w:t>kolokacji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innym </w:t>
      </w:r>
      <w:r>
        <w:rPr>
          <w:spacing w:val="-4"/>
          <w:sz w:val="24"/>
        </w:rPr>
        <w:t>punktem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PDU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ODF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rezygnacji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części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połączeń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ustanowionych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na podstawie Umowy </w:t>
      </w:r>
      <w:r>
        <w:rPr>
          <w:sz w:val="24"/>
        </w:rPr>
        <w:t>szczegółowej</w:t>
      </w:r>
      <w:r>
        <w:rPr>
          <w:spacing w:val="-14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14"/>
          <w:sz w:val="24"/>
        </w:rPr>
        <w:t xml:space="preserve"> </w:t>
      </w:r>
      <w:r>
        <w:rPr>
          <w:sz w:val="24"/>
        </w:rPr>
        <w:t>sieci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trybie</w:t>
      </w:r>
      <w:r>
        <w:rPr>
          <w:spacing w:val="-12"/>
          <w:sz w:val="24"/>
        </w:rPr>
        <w:t xml:space="preserve"> </w:t>
      </w:r>
      <w:r>
        <w:rPr>
          <w:sz w:val="24"/>
        </w:rPr>
        <w:t>Kolokacji,</w:t>
      </w:r>
      <w:r>
        <w:rPr>
          <w:spacing w:val="-14"/>
          <w:sz w:val="24"/>
        </w:rPr>
        <w:t xml:space="preserve"> </w:t>
      </w:r>
      <w:r>
        <w:rPr>
          <w:sz w:val="24"/>
        </w:rPr>
        <w:t>Strony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drodze</w:t>
      </w:r>
      <w:r>
        <w:rPr>
          <w:spacing w:val="-12"/>
          <w:sz w:val="24"/>
        </w:rPr>
        <w:t xml:space="preserve"> </w:t>
      </w:r>
      <w:r>
        <w:rPr>
          <w:sz w:val="24"/>
        </w:rPr>
        <w:t>aneksu</w:t>
      </w:r>
      <w:r>
        <w:rPr>
          <w:spacing w:val="-14"/>
          <w:sz w:val="24"/>
        </w:rPr>
        <w:t xml:space="preserve"> </w:t>
      </w:r>
      <w:r>
        <w:rPr>
          <w:sz w:val="24"/>
        </w:rPr>
        <w:t>dokonają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zmiany Umowy szczegółowej Połączenia sieci w trybie Kolokacji albo zawrą nową Umowę </w:t>
      </w:r>
      <w:r>
        <w:rPr>
          <w:spacing w:val="-2"/>
          <w:sz w:val="24"/>
        </w:rPr>
        <w:t>szczegółową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wedle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swojego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uznania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zależności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od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zakresu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Zamówienia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uprzednim </w:t>
      </w:r>
      <w:r>
        <w:rPr>
          <w:sz w:val="24"/>
        </w:rPr>
        <w:t>przeprowadzeniu procedury Zamówienia.</w:t>
      </w:r>
    </w:p>
    <w:p w14:paraId="6CFE0C1E" w14:textId="77777777" w:rsidR="00E75944" w:rsidRDefault="005352F3">
      <w:pPr>
        <w:pStyle w:val="Nagwek1"/>
        <w:spacing w:before="114"/>
        <w:ind w:left="3745"/>
      </w:pPr>
      <w:r>
        <w:rPr>
          <w:spacing w:val="-2"/>
        </w:rPr>
        <w:t>§</w:t>
      </w:r>
      <w:r>
        <w:rPr>
          <w:b w:val="0"/>
          <w:spacing w:val="-11"/>
        </w:rPr>
        <w:t xml:space="preserve"> </w:t>
      </w:r>
      <w:r>
        <w:rPr>
          <w:spacing w:val="-2"/>
        </w:rPr>
        <w:t>2.</w:t>
      </w:r>
      <w:r>
        <w:rPr>
          <w:b w:val="0"/>
          <w:spacing w:val="-12"/>
        </w:rPr>
        <w:t xml:space="preserve"> </w:t>
      </w:r>
      <w:r>
        <w:rPr>
          <w:spacing w:val="-2"/>
        </w:rPr>
        <w:t>Specyfikacja</w:t>
      </w:r>
      <w:r>
        <w:rPr>
          <w:b w:val="0"/>
          <w:spacing w:val="-11"/>
        </w:rPr>
        <w:t xml:space="preserve"> </w:t>
      </w:r>
      <w:r>
        <w:rPr>
          <w:spacing w:val="-2"/>
        </w:rPr>
        <w:t>Usługi</w:t>
      </w:r>
    </w:p>
    <w:p w14:paraId="6923D94D" w14:textId="77777777" w:rsidR="00E75944" w:rsidRDefault="005352F3">
      <w:pPr>
        <w:pStyle w:val="Akapitzlist"/>
        <w:numPr>
          <w:ilvl w:val="0"/>
          <w:numId w:val="4"/>
        </w:numPr>
        <w:tabs>
          <w:tab w:val="left" w:pos="705"/>
          <w:tab w:val="left" w:pos="707"/>
        </w:tabs>
        <w:spacing w:before="154" w:line="268" w:lineRule="auto"/>
        <w:ind w:right="417"/>
        <w:jc w:val="both"/>
        <w:rPr>
          <w:sz w:val="24"/>
        </w:rPr>
      </w:pPr>
      <w:r>
        <w:rPr>
          <w:sz w:val="24"/>
        </w:rPr>
        <w:t>Przedmiotem Umowy szczegółowej Połączenia sieci w trybie Kolokacji jest Usługa o następujących parametrach:</w:t>
      </w:r>
    </w:p>
    <w:p w14:paraId="1F54494C" w14:textId="77777777" w:rsidR="00E75944" w:rsidRDefault="00E75944">
      <w:pPr>
        <w:pStyle w:val="Akapitzlist"/>
        <w:spacing w:line="268" w:lineRule="auto"/>
        <w:rPr>
          <w:sz w:val="24"/>
        </w:rPr>
        <w:sectPr w:rsidR="00E75944">
          <w:pgSz w:w="11900" w:h="16840"/>
          <w:pgMar w:top="1320" w:right="992" w:bottom="1040" w:left="992" w:header="709" w:footer="854" w:gutter="0"/>
          <w:cols w:space="708"/>
        </w:sectPr>
      </w:pPr>
    </w:p>
    <w:p w14:paraId="7F8CB8C7" w14:textId="77777777" w:rsidR="00E75944" w:rsidRDefault="005352F3">
      <w:pPr>
        <w:pStyle w:val="Tekstpodstawowy"/>
        <w:spacing w:before="72"/>
        <w:ind w:left="0" w:right="418"/>
        <w:jc w:val="right"/>
      </w:pPr>
      <w:r>
        <w:rPr>
          <w:spacing w:val="-2"/>
        </w:rPr>
        <w:lastRenderedPageBreak/>
        <w:t>Tabela</w:t>
      </w:r>
      <w:r>
        <w:rPr>
          <w:spacing w:val="-12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2</w:t>
      </w:r>
    </w:p>
    <w:p w14:paraId="5499B822" w14:textId="77777777" w:rsidR="00E75944" w:rsidRDefault="00E75944">
      <w:pPr>
        <w:pStyle w:val="Tekstpodstawowy"/>
        <w:spacing w:before="1" w:after="1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212"/>
        <w:gridCol w:w="1294"/>
        <w:gridCol w:w="1388"/>
        <w:gridCol w:w="1040"/>
        <w:gridCol w:w="1333"/>
        <w:gridCol w:w="774"/>
        <w:gridCol w:w="2140"/>
      </w:tblGrid>
      <w:tr w:rsidR="00E75944" w14:paraId="5576A8EC" w14:textId="77777777">
        <w:trPr>
          <w:trHeight w:val="3208"/>
        </w:trPr>
        <w:tc>
          <w:tcPr>
            <w:tcW w:w="458" w:type="dxa"/>
            <w:shd w:val="clear" w:color="auto" w:fill="D9D9D9"/>
          </w:tcPr>
          <w:p w14:paraId="2839C459" w14:textId="77777777" w:rsidR="00E75944" w:rsidRDefault="00E75944">
            <w:pPr>
              <w:pStyle w:val="TableParagraph"/>
            </w:pPr>
          </w:p>
          <w:p w14:paraId="4B2E558F" w14:textId="77777777" w:rsidR="00E75944" w:rsidRDefault="00E75944">
            <w:pPr>
              <w:pStyle w:val="TableParagraph"/>
            </w:pPr>
          </w:p>
          <w:p w14:paraId="4B9536E0" w14:textId="77777777" w:rsidR="00E75944" w:rsidRDefault="00E75944">
            <w:pPr>
              <w:pStyle w:val="TableParagraph"/>
            </w:pPr>
          </w:p>
          <w:p w14:paraId="366706BE" w14:textId="77777777" w:rsidR="00E75944" w:rsidRDefault="00E75944">
            <w:pPr>
              <w:pStyle w:val="TableParagraph"/>
            </w:pPr>
          </w:p>
          <w:p w14:paraId="297A78EC" w14:textId="77777777" w:rsidR="00E75944" w:rsidRDefault="00E75944">
            <w:pPr>
              <w:pStyle w:val="TableParagraph"/>
              <w:spacing w:before="199"/>
            </w:pPr>
          </w:p>
          <w:p w14:paraId="5A7DBDAA" w14:textId="77777777" w:rsidR="00E75944" w:rsidRDefault="005352F3">
            <w:pPr>
              <w:pStyle w:val="TableParagraph"/>
              <w:spacing w:before="1"/>
              <w:ind w:left="71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1212" w:type="dxa"/>
            <w:shd w:val="clear" w:color="auto" w:fill="D9D9D9"/>
          </w:tcPr>
          <w:p w14:paraId="24E20AFC" w14:textId="77777777" w:rsidR="00E75944" w:rsidRDefault="00E75944">
            <w:pPr>
              <w:pStyle w:val="TableParagraph"/>
            </w:pPr>
          </w:p>
          <w:p w14:paraId="0ECC326D" w14:textId="77777777" w:rsidR="00E75944" w:rsidRDefault="00E75944">
            <w:pPr>
              <w:pStyle w:val="TableParagraph"/>
            </w:pPr>
          </w:p>
          <w:p w14:paraId="4AB74102" w14:textId="77777777" w:rsidR="00E75944" w:rsidRDefault="00E75944">
            <w:pPr>
              <w:pStyle w:val="TableParagraph"/>
            </w:pPr>
          </w:p>
          <w:p w14:paraId="7345D984" w14:textId="77777777" w:rsidR="00E75944" w:rsidRDefault="00E75944">
            <w:pPr>
              <w:pStyle w:val="TableParagraph"/>
              <w:spacing w:before="209"/>
            </w:pPr>
          </w:p>
          <w:p w14:paraId="59B69D74" w14:textId="77777777" w:rsidR="00E75944" w:rsidRDefault="005352F3">
            <w:pPr>
              <w:pStyle w:val="TableParagraph"/>
              <w:spacing w:before="1" w:line="235" w:lineRule="auto"/>
              <w:ind w:left="72" w:right="55"/>
              <w:jc w:val="center"/>
              <w:rPr>
                <w:b/>
              </w:rPr>
            </w:pPr>
            <w:r>
              <w:rPr>
                <w:b/>
                <w:spacing w:val="-4"/>
              </w:rPr>
              <w:t>Lokalizacja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PDU</w:t>
            </w:r>
            <w:r>
              <w:t xml:space="preserve"> </w:t>
            </w:r>
            <w:r>
              <w:rPr>
                <w:b/>
              </w:rPr>
              <w:t>lub</w:t>
            </w:r>
            <w:r>
              <w:t xml:space="preserve"> </w:t>
            </w:r>
            <w:r>
              <w:rPr>
                <w:b/>
                <w:spacing w:val="-4"/>
              </w:rPr>
              <w:t>ODF</w:t>
            </w:r>
          </w:p>
        </w:tc>
        <w:tc>
          <w:tcPr>
            <w:tcW w:w="1294" w:type="dxa"/>
            <w:shd w:val="clear" w:color="auto" w:fill="D9D9D9"/>
          </w:tcPr>
          <w:p w14:paraId="4DC358C3" w14:textId="77777777" w:rsidR="00E75944" w:rsidRDefault="00E75944">
            <w:pPr>
              <w:pStyle w:val="TableParagraph"/>
            </w:pPr>
          </w:p>
          <w:p w14:paraId="5A3100B6" w14:textId="77777777" w:rsidR="00E75944" w:rsidRDefault="00E75944">
            <w:pPr>
              <w:pStyle w:val="TableParagraph"/>
              <w:spacing w:before="223"/>
            </w:pPr>
          </w:p>
          <w:p w14:paraId="24F53816" w14:textId="77777777" w:rsidR="00E75944" w:rsidRDefault="005352F3">
            <w:pPr>
              <w:pStyle w:val="TableParagraph"/>
              <w:spacing w:line="235" w:lineRule="auto"/>
              <w:ind w:left="69" w:right="56" w:hanging="7"/>
              <w:jc w:val="center"/>
              <w:rPr>
                <w:b/>
              </w:rPr>
            </w:pPr>
            <w:r>
              <w:rPr>
                <w:b/>
              </w:rPr>
              <w:t>Czy</w:t>
            </w:r>
            <w:r>
              <w:t xml:space="preserve"> </w:t>
            </w:r>
            <w:r>
              <w:rPr>
                <w:b/>
              </w:rPr>
              <w:t>OSD</w:t>
            </w:r>
            <w:r>
              <w:t xml:space="preserve"> </w:t>
            </w:r>
            <w:r>
              <w:rPr>
                <w:b/>
                <w:spacing w:val="-2"/>
              </w:rPr>
              <w:t>zapewnia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2"/>
              </w:rPr>
              <w:t>energię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6"/>
              </w:rPr>
              <w:t>elektryczną?</w:t>
            </w:r>
          </w:p>
          <w:p w14:paraId="6E756208" w14:textId="77777777" w:rsidR="00E75944" w:rsidRDefault="005352F3">
            <w:pPr>
              <w:pStyle w:val="TableParagraph"/>
              <w:spacing w:before="116" w:line="348" w:lineRule="auto"/>
              <w:ind w:left="297" w:right="290" w:firstLine="4"/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tak</w:t>
            </w:r>
            <w:r>
              <w:t xml:space="preserve"> </w:t>
            </w:r>
            <w:r>
              <w:rPr>
                <w:b/>
              </w:rPr>
              <w:t>N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spacing w:val="14"/>
              </w:rPr>
              <w:t xml:space="preserve"> </w:t>
            </w:r>
            <w:r>
              <w:rPr>
                <w:b/>
                <w:spacing w:val="-5"/>
              </w:rPr>
              <w:t>nie</w:t>
            </w:r>
          </w:p>
        </w:tc>
        <w:tc>
          <w:tcPr>
            <w:tcW w:w="1388" w:type="dxa"/>
            <w:shd w:val="clear" w:color="auto" w:fill="D9D9D9"/>
          </w:tcPr>
          <w:p w14:paraId="283EB608" w14:textId="77777777" w:rsidR="00E75944" w:rsidRDefault="00E75944">
            <w:pPr>
              <w:pStyle w:val="TableParagraph"/>
            </w:pPr>
          </w:p>
          <w:p w14:paraId="08DA24C1" w14:textId="77777777" w:rsidR="00E75944" w:rsidRDefault="00E75944">
            <w:pPr>
              <w:pStyle w:val="TableParagraph"/>
            </w:pPr>
          </w:p>
          <w:p w14:paraId="33C0BD68" w14:textId="77777777" w:rsidR="00E75944" w:rsidRDefault="00E75944">
            <w:pPr>
              <w:pStyle w:val="TableParagraph"/>
            </w:pPr>
          </w:p>
          <w:p w14:paraId="042F0897" w14:textId="77777777" w:rsidR="00E75944" w:rsidRDefault="00E75944">
            <w:pPr>
              <w:pStyle w:val="TableParagraph"/>
              <w:spacing w:before="85"/>
            </w:pPr>
          </w:p>
          <w:p w14:paraId="1B69391D" w14:textId="77777777" w:rsidR="00E75944" w:rsidRDefault="005352F3">
            <w:pPr>
              <w:pStyle w:val="TableParagraph"/>
              <w:spacing w:line="235" w:lineRule="auto"/>
              <w:ind w:left="69" w:right="56" w:hanging="3"/>
              <w:jc w:val="center"/>
              <w:rPr>
                <w:b/>
              </w:rPr>
            </w:pPr>
            <w:r>
              <w:rPr>
                <w:b/>
                <w:w w:val="110"/>
              </w:rPr>
              <w:t>Wartość</w:t>
            </w:r>
            <w:r>
              <w:rPr>
                <w:w w:val="110"/>
              </w:rPr>
              <w:t xml:space="preserve"> </w:t>
            </w:r>
            <w:r>
              <w:rPr>
                <w:b/>
                <w:w w:val="170"/>
              </w:rPr>
              <w:t>/</w:t>
            </w:r>
            <w:r>
              <w:rPr>
                <w:w w:val="170"/>
              </w:rPr>
              <w:t xml:space="preserve"> </w:t>
            </w:r>
            <w:r>
              <w:rPr>
                <w:b/>
                <w:spacing w:val="-2"/>
                <w:w w:val="110"/>
              </w:rPr>
              <w:t>poziom</w:t>
            </w:r>
            <w:r>
              <w:rPr>
                <w:spacing w:val="-2"/>
                <w:w w:val="110"/>
              </w:rPr>
              <w:t xml:space="preserve"> </w:t>
            </w:r>
            <w:r>
              <w:rPr>
                <w:b/>
                <w:spacing w:val="-2"/>
              </w:rPr>
              <w:t>dodatkowych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2"/>
                <w:w w:val="110"/>
              </w:rPr>
              <w:t>opcji</w:t>
            </w:r>
          </w:p>
        </w:tc>
        <w:tc>
          <w:tcPr>
            <w:tcW w:w="1040" w:type="dxa"/>
            <w:shd w:val="clear" w:color="auto" w:fill="D9D9D9"/>
          </w:tcPr>
          <w:p w14:paraId="2EC0C01D" w14:textId="77777777" w:rsidR="00E75944" w:rsidRDefault="00E75944">
            <w:pPr>
              <w:pStyle w:val="TableParagraph"/>
            </w:pPr>
          </w:p>
          <w:p w14:paraId="3396E351" w14:textId="77777777" w:rsidR="00E75944" w:rsidRDefault="00E75944">
            <w:pPr>
              <w:pStyle w:val="TableParagraph"/>
            </w:pPr>
          </w:p>
          <w:p w14:paraId="3E9B588B" w14:textId="77777777" w:rsidR="00E75944" w:rsidRDefault="00E75944">
            <w:pPr>
              <w:pStyle w:val="TableParagraph"/>
            </w:pPr>
          </w:p>
          <w:p w14:paraId="68A09639" w14:textId="77777777" w:rsidR="00E75944" w:rsidRDefault="00E75944">
            <w:pPr>
              <w:pStyle w:val="TableParagraph"/>
              <w:spacing w:before="209"/>
            </w:pPr>
          </w:p>
          <w:p w14:paraId="73AFFEB7" w14:textId="77777777" w:rsidR="00E75944" w:rsidRDefault="005352F3">
            <w:pPr>
              <w:pStyle w:val="TableParagraph"/>
              <w:spacing w:before="1" w:line="235" w:lineRule="auto"/>
              <w:ind w:left="68" w:right="57" w:hanging="5"/>
              <w:jc w:val="center"/>
              <w:rPr>
                <w:b/>
              </w:rPr>
            </w:pPr>
            <w:r>
              <w:rPr>
                <w:b/>
                <w:spacing w:val="-2"/>
              </w:rPr>
              <w:t>Rodzaj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2"/>
              </w:rPr>
              <w:t>Urządzeń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6"/>
              </w:rPr>
              <w:t>OK</w:t>
            </w:r>
          </w:p>
        </w:tc>
        <w:tc>
          <w:tcPr>
            <w:tcW w:w="1333" w:type="dxa"/>
            <w:shd w:val="clear" w:color="auto" w:fill="D9D9D9"/>
          </w:tcPr>
          <w:p w14:paraId="41CBB5E8" w14:textId="77777777" w:rsidR="00E75944" w:rsidRDefault="00E75944">
            <w:pPr>
              <w:pStyle w:val="TableParagraph"/>
            </w:pPr>
          </w:p>
          <w:p w14:paraId="3F0E4FD6" w14:textId="77777777" w:rsidR="00E75944" w:rsidRDefault="00E75944">
            <w:pPr>
              <w:pStyle w:val="TableParagraph"/>
            </w:pPr>
          </w:p>
          <w:p w14:paraId="23199451" w14:textId="77777777" w:rsidR="00E75944" w:rsidRDefault="00E75944">
            <w:pPr>
              <w:pStyle w:val="TableParagraph"/>
              <w:spacing w:before="155"/>
            </w:pPr>
          </w:p>
          <w:p w14:paraId="275BBD85" w14:textId="77777777" w:rsidR="00E75944" w:rsidRDefault="005352F3">
            <w:pPr>
              <w:pStyle w:val="TableParagraph"/>
              <w:spacing w:line="235" w:lineRule="auto"/>
              <w:ind w:left="70" w:right="58" w:hanging="5"/>
              <w:jc w:val="center"/>
              <w:rPr>
                <w:b/>
              </w:rPr>
            </w:pPr>
            <w:r>
              <w:rPr>
                <w:b/>
                <w:spacing w:val="-4"/>
              </w:rPr>
              <w:t>Moc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2"/>
              </w:rPr>
              <w:t>znamionowa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2"/>
              </w:rPr>
              <w:t>urządzeń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2"/>
              </w:rPr>
              <w:t>aktywnych</w:t>
            </w:r>
          </w:p>
          <w:p w14:paraId="058265D8" w14:textId="77777777" w:rsidR="00E75944" w:rsidRDefault="005352F3">
            <w:pPr>
              <w:pStyle w:val="TableParagraph"/>
              <w:spacing w:before="113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[kW]</w:t>
            </w:r>
          </w:p>
        </w:tc>
        <w:tc>
          <w:tcPr>
            <w:tcW w:w="774" w:type="dxa"/>
            <w:shd w:val="clear" w:color="auto" w:fill="D9D9D9"/>
          </w:tcPr>
          <w:p w14:paraId="7689D0BA" w14:textId="77777777" w:rsidR="00E75944" w:rsidRDefault="00E75944">
            <w:pPr>
              <w:pStyle w:val="TableParagraph"/>
            </w:pPr>
          </w:p>
          <w:p w14:paraId="201977CB" w14:textId="77777777" w:rsidR="00E75944" w:rsidRDefault="00E75944">
            <w:pPr>
              <w:pStyle w:val="TableParagraph"/>
            </w:pPr>
          </w:p>
          <w:p w14:paraId="0C1562EB" w14:textId="77777777" w:rsidR="00E75944" w:rsidRDefault="00E75944">
            <w:pPr>
              <w:pStyle w:val="TableParagraph"/>
            </w:pPr>
          </w:p>
          <w:p w14:paraId="2B807F61" w14:textId="77777777" w:rsidR="00E75944" w:rsidRDefault="00E75944">
            <w:pPr>
              <w:pStyle w:val="TableParagraph"/>
            </w:pPr>
          </w:p>
          <w:p w14:paraId="7BA373F1" w14:textId="77777777" w:rsidR="00E75944" w:rsidRDefault="00E75944">
            <w:pPr>
              <w:pStyle w:val="TableParagraph"/>
              <w:spacing w:before="199"/>
            </w:pPr>
          </w:p>
          <w:p w14:paraId="48A3DE3C" w14:textId="77777777" w:rsidR="00E75944" w:rsidRDefault="005352F3">
            <w:pPr>
              <w:pStyle w:val="TableParagraph"/>
              <w:spacing w:before="1"/>
              <w:ind w:left="143"/>
              <w:rPr>
                <w:b/>
              </w:rPr>
            </w:pPr>
            <w:r>
              <w:rPr>
                <w:b/>
                <w:spacing w:val="-5"/>
              </w:rPr>
              <w:t>DAU</w:t>
            </w:r>
          </w:p>
        </w:tc>
        <w:tc>
          <w:tcPr>
            <w:tcW w:w="2140" w:type="dxa"/>
            <w:shd w:val="clear" w:color="auto" w:fill="D9D9D9"/>
          </w:tcPr>
          <w:p w14:paraId="51917D09" w14:textId="77777777" w:rsidR="00E75944" w:rsidRDefault="005352F3">
            <w:pPr>
              <w:pStyle w:val="TableParagraph"/>
              <w:spacing w:before="108" w:line="235" w:lineRule="auto"/>
              <w:ind w:left="67" w:right="61" w:hanging="6"/>
              <w:jc w:val="center"/>
              <w:rPr>
                <w:b/>
              </w:rPr>
            </w:pPr>
            <w:r>
              <w:rPr>
                <w:b/>
              </w:rPr>
              <w:t>Inne</w:t>
            </w:r>
            <w:r>
              <w:t xml:space="preserve"> </w:t>
            </w:r>
            <w:r>
              <w:rPr>
                <w:b/>
              </w:rPr>
              <w:t>uwagi,</w:t>
            </w:r>
            <w:r>
              <w:t xml:space="preserve"> </w:t>
            </w:r>
            <w:r>
              <w:rPr>
                <w:b/>
              </w:rPr>
              <w:t>w</w:t>
            </w:r>
            <w:r>
              <w:t xml:space="preserve"> </w:t>
            </w:r>
            <w:r>
              <w:rPr>
                <w:b/>
              </w:rPr>
              <w:t>tym</w:t>
            </w:r>
            <w:r>
              <w:t xml:space="preserve"> </w:t>
            </w:r>
            <w:r>
              <w:rPr>
                <w:b/>
              </w:rPr>
              <w:t>kwestie</w:t>
            </w:r>
            <w:r>
              <w:t xml:space="preserve"> </w:t>
            </w:r>
            <w:r>
              <w:rPr>
                <w:b/>
              </w:rPr>
              <w:t>techniczne</w:t>
            </w:r>
            <w:r>
              <w:t xml:space="preserve"> </w:t>
            </w:r>
            <w:r>
              <w:rPr>
                <w:b/>
              </w:rPr>
              <w:t>oraz</w:t>
            </w:r>
            <w:r>
              <w:t xml:space="preserve"> </w:t>
            </w:r>
            <w:r>
              <w:rPr>
                <w:b/>
              </w:rPr>
              <w:t>informacja</w:t>
            </w:r>
            <w:r>
              <w:t xml:space="preserve"> </w:t>
            </w:r>
            <w:r>
              <w:rPr>
                <w:b/>
              </w:rPr>
              <w:t>czy</w:t>
            </w:r>
            <w:r>
              <w:t xml:space="preserve"> </w:t>
            </w:r>
            <w:r>
              <w:rPr>
                <w:b/>
              </w:rPr>
              <w:t>realizacja</w:t>
            </w:r>
            <w:r>
              <w:t xml:space="preserve"> </w:t>
            </w:r>
            <w:r>
              <w:rPr>
                <w:b/>
              </w:rPr>
              <w:t>fizycznego</w:t>
            </w:r>
            <w:r>
              <w:t xml:space="preserve"> </w:t>
            </w:r>
            <w:r>
              <w:rPr>
                <w:b/>
              </w:rPr>
              <w:t>Połączenia</w:t>
            </w:r>
            <w:r>
              <w:t xml:space="preserve"> </w:t>
            </w:r>
            <w:r>
              <w:rPr>
                <w:b/>
              </w:rPr>
              <w:t>sieci</w:t>
            </w:r>
            <w:r>
              <w:t xml:space="preserve"> </w:t>
            </w:r>
            <w:r>
              <w:rPr>
                <w:b/>
              </w:rPr>
              <w:t>nastąpi</w:t>
            </w:r>
            <w:r>
              <w:t xml:space="preserve"> </w:t>
            </w:r>
            <w:r>
              <w:rPr>
                <w:b/>
              </w:rPr>
              <w:t>na</w:t>
            </w:r>
            <w:r>
              <w:t xml:space="preserve"> </w:t>
            </w:r>
            <w:r>
              <w:rPr>
                <w:b/>
              </w:rPr>
              <w:t>bazie</w:t>
            </w:r>
            <w:r>
              <w:t xml:space="preserve"> </w:t>
            </w:r>
            <w:r>
              <w:rPr>
                <w:b/>
              </w:rPr>
              <w:t>łączy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dzierżawionych</w:t>
            </w:r>
            <w:r>
              <w:t xml:space="preserve"> </w:t>
            </w:r>
            <w:r>
              <w:rPr>
                <w:b/>
              </w:rPr>
              <w:t>od</w:t>
            </w:r>
            <w:r>
              <w:t xml:space="preserve"> </w:t>
            </w:r>
            <w:r>
              <w:rPr>
                <w:b/>
              </w:rPr>
              <w:t>innego</w:t>
            </w:r>
            <w:r>
              <w:t xml:space="preserve"> </w:t>
            </w:r>
            <w:r>
              <w:rPr>
                <w:b/>
              </w:rPr>
              <w:t>PT</w:t>
            </w:r>
            <w:r>
              <w:t xml:space="preserve"> </w:t>
            </w:r>
            <w:r>
              <w:rPr>
                <w:b/>
              </w:rPr>
              <w:t>niż</w:t>
            </w:r>
            <w:r>
              <w:t xml:space="preserve"> </w:t>
            </w:r>
            <w:r>
              <w:rPr>
                <w:b/>
              </w:rPr>
              <w:t>OSD,</w:t>
            </w:r>
            <w:r>
              <w:t xml:space="preserve"> </w:t>
            </w:r>
            <w:r>
              <w:rPr>
                <w:b/>
              </w:rPr>
              <w:t>a</w:t>
            </w:r>
            <w:r>
              <w:t xml:space="preserve"> </w:t>
            </w:r>
            <w:r>
              <w:rPr>
                <w:b/>
              </w:rPr>
              <w:t>w</w:t>
            </w:r>
            <w:r>
              <w:t xml:space="preserve"> </w:t>
            </w:r>
            <w:r>
              <w:rPr>
                <w:b/>
              </w:rPr>
              <w:t>takim</w:t>
            </w:r>
            <w:r>
              <w:t xml:space="preserve"> </w:t>
            </w:r>
            <w:r>
              <w:rPr>
                <w:b/>
                <w:spacing w:val="-2"/>
              </w:rPr>
              <w:t>przypadku</w:t>
            </w:r>
            <w:r>
              <w:rPr>
                <w:spacing w:val="-12"/>
              </w:rPr>
              <w:t xml:space="preserve"> </w:t>
            </w:r>
            <w:r>
              <w:rPr>
                <w:b/>
                <w:spacing w:val="-2"/>
              </w:rPr>
              <w:t>określenie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lokalizacji</w:t>
            </w:r>
            <w:r>
              <w:t xml:space="preserve"> </w:t>
            </w:r>
            <w:r>
              <w:rPr>
                <w:b/>
              </w:rPr>
              <w:t>tych</w:t>
            </w:r>
            <w:r>
              <w:t xml:space="preserve"> </w:t>
            </w:r>
            <w:r>
              <w:rPr>
                <w:b/>
              </w:rPr>
              <w:t>łączy</w:t>
            </w:r>
            <w:r>
              <w:t xml:space="preserve"> </w:t>
            </w:r>
            <w:r>
              <w:rPr>
                <w:b/>
              </w:rPr>
              <w:t>na</w:t>
            </w:r>
            <w:r>
              <w:rPr>
                <w:spacing w:val="-8"/>
              </w:rPr>
              <w:t xml:space="preserve"> </w:t>
            </w:r>
            <w:r>
              <w:rPr>
                <w:b/>
              </w:rPr>
              <w:t>Przełącznicy</w:t>
            </w:r>
            <w:r>
              <w:rPr>
                <w:spacing w:val="-7"/>
              </w:rPr>
              <w:t xml:space="preserve"> </w:t>
            </w:r>
            <w:r>
              <w:rPr>
                <w:b/>
                <w:spacing w:val="-5"/>
              </w:rPr>
              <w:t>OSD</w:t>
            </w:r>
          </w:p>
        </w:tc>
      </w:tr>
      <w:tr w:rsidR="00E75944" w14:paraId="4FBEC3A4" w14:textId="77777777">
        <w:trPr>
          <w:trHeight w:val="856"/>
        </w:trPr>
        <w:tc>
          <w:tcPr>
            <w:tcW w:w="458" w:type="dxa"/>
          </w:tcPr>
          <w:p w14:paraId="443B39BB" w14:textId="77777777" w:rsidR="00E75944" w:rsidRDefault="00E75944">
            <w:pPr>
              <w:pStyle w:val="TableParagraph"/>
            </w:pPr>
          </w:p>
        </w:tc>
        <w:tc>
          <w:tcPr>
            <w:tcW w:w="1212" w:type="dxa"/>
          </w:tcPr>
          <w:p w14:paraId="2F22862A" w14:textId="77777777" w:rsidR="00E75944" w:rsidRDefault="00E75944">
            <w:pPr>
              <w:pStyle w:val="TableParagraph"/>
            </w:pPr>
          </w:p>
        </w:tc>
        <w:tc>
          <w:tcPr>
            <w:tcW w:w="1294" w:type="dxa"/>
          </w:tcPr>
          <w:p w14:paraId="5A81BAD2" w14:textId="77777777" w:rsidR="00E75944" w:rsidRDefault="00E75944">
            <w:pPr>
              <w:pStyle w:val="TableParagraph"/>
            </w:pPr>
          </w:p>
        </w:tc>
        <w:tc>
          <w:tcPr>
            <w:tcW w:w="1388" w:type="dxa"/>
          </w:tcPr>
          <w:p w14:paraId="3DE8E1A8" w14:textId="77777777" w:rsidR="00E75944" w:rsidRDefault="00E75944">
            <w:pPr>
              <w:pStyle w:val="TableParagraph"/>
            </w:pPr>
          </w:p>
        </w:tc>
        <w:tc>
          <w:tcPr>
            <w:tcW w:w="1040" w:type="dxa"/>
          </w:tcPr>
          <w:p w14:paraId="2A25BBEE" w14:textId="77777777" w:rsidR="00E75944" w:rsidRDefault="00E75944">
            <w:pPr>
              <w:pStyle w:val="TableParagraph"/>
            </w:pPr>
          </w:p>
        </w:tc>
        <w:tc>
          <w:tcPr>
            <w:tcW w:w="1333" w:type="dxa"/>
          </w:tcPr>
          <w:p w14:paraId="04A76165" w14:textId="77777777" w:rsidR="00E75944" w:rsidRDefault="00E75944">
            <w:pPr>
              <w:pStyle w:val="TableParagraph"/>
            </w:pPr>
          </w:p>
        </w:tc>
        <w:tc>
          <w:tcPr>
            <w:tcW w:w="774" w:type="dxa"/>
          </w:tcPr>
          <w:p w14:paraId="2450218E" w14:textId="77777777" w:rsidR="00E75944" w:rsidRDefault="00E75944">
            <w:pPr>
              <w:pStyle w:val="TableParagraph"/>
            </w:pPr>
          </w:p>
        </w:tc>
        <w:tc>
          <w:tcPr>
            <w:tcW w:w="2140" w:type="dxa"/>
          </w:tcPr>
          <w:p w14:paraId="31241177" w14:textId="77777777" w:rsidR="00E75944" w:rsidRDefault="00E75944">
            <w:pPr>
              <w:pStyle w:val="TableParagraph"/>
            </w:pPr>
          </w:p>
        </w:tc>
      </w:tr>
      <w:tr w:rsidR="00E75944" w14:paraId="5C269C4B" w14:textId="77777777">
        <w:trPr>
          <w:trHeight w:val="565"/>
        </w:trPr>
        <w:tc>
          <w:tcPr>
            <w:tcW w:w="458" w:type="dxa"/>
          </w:tcPr>
          <w:p w14:paraId="64645A5F" w14:textId="77777777" w:rsidR="00E75944" w:rsidRDefault="00E75944">
            <w:pPr>
              <w:pStyle w:val="TableParagraph"/>
            </w:pPr>
          </w:p>
        </w:tc>
        <w:tc>
          <w:tcPr>
            <w:tcW w:w="1212" w:type="dxa"/>
          </w:tcPr>
          <w:p w14:paraId="78EBC8A6" w14:textId="77777777" w:rsidR="00E75944" w:rsidRDefault="00E75944">
            <w:pPr>
              <w:pStyle w:val="TableParagraph"/>
            </w:pPr>
          </w:p>
        </w:tc>
        <w:tc>
          <w:tcPr>
            <w:tcW w:w="1294" w:type="dxa"/>
          </w:tcPr>
          <w:p w14:paraId="087D75DB" w14:textId="77777777" w:rsidR="00E75944" w:rsidRDefault="00E75944">
            <w:pPr>
              <w:pStyle w:val="TableParagraph"/>
            </w:pPr>
          </w:p>
        </w:tc>
        <w:tc>
          <w:tcPr>
            <w:tcW w:w="1388" w:type="dxa"/>
          </w:tcPr>
          <w:p w14:paraId="501EF540" w14:textId="77777777" w:rsidR="00E75944" w:rsidRDefault="00E75944">
            <w:pPr>
              <w:pStyle w:val="TableParagraph"/>
            </w:pPr>
          </w:p>
        </w:tc>
        <w:tc>
          <w:tcPr>
            <w:tcW w:w="1040" w:type="dxa"/>
          </w:tcPr>
          <w:p w14:paraId="4EB375E9" w14:textId="77777777" w:rsidR="00E75944" w:rsidRDefault="00E75944">
            <w:pPr>
              <w:pStyle w:val="TableParagraph"/>
            </w:pPr>
          </w:p>
        </w:tc>
        <w:tc>
          <w:tcPr>
            <w:tcW w:w="1333" w:type="dxa"/>
          </w:tcPr>
          <w:p w14:paraId="55BF476E" w14:textId="77777777" w:rsidR="00E75944" w:rsidRDefault="00E75944">
            <w:pPr>
              <w:pStyle w:val="TableParagraph"/>
            </w:pPr>
          </w:p>
        </w:tc>
        <w:tc>
          <w:tcPr>
            <w:tcW w:w="774" w:type="dxa"/>
          </w:tcPr>
          <w:p w14:paraId="2624345C" w14:textId="77777777" w:rsidR="00E75944" w:rsidRDefault="00E75944">
            <w:pPr>
              <w:pStyle w:val="TableParagraph"/>
            </w:pPr>
          </w:p>
        </w:tc>
        <w:tc>
          <w:tcPr>
            <w:tcW w:w="2140" w:type="dxa"/>
          </w:tcPr>
          <w:p w14:paraId="55F96864" w14:textId="77777777" w:rsidR="00E75944" w:rsidRDefault="00E75944">
            <w:pPr>
              <w:pStyle w:val="TableParagraph"/>
            </w:pPr>
          </w:p>
        </w:tc>
      </w:tr>
    </w:tbl>
    <w:p w14:paraId="5046CC87" w14:textId="77777777" w:rsidR="00E75944" w:rsidRDefault="00E75944">
      <w:pPr>
        <w:pStyle w:val="Tekstpodstawowy"/>
        <w:spacing w:before="137"/>
        <w:ind w:left="0"/>
        <w:jc w:val="left"/>
      </w:pPr>
    </w:p>
    <w:p w14:paraId="4721245E" w14:textId="77777777" w:rsidR="00E75944" w:rsidRDefault="005352F3">
      <w:pPr>
        <w:pStyle w:val="Akapitzlist"/>
        <w:numPr>
          <w:ilvl w:val="0"/>
          <w:numId w:val="4"/>
        </w:numPr>
        <w:tabs>
          <w:tab w:val="left" w:pos="705"/>
          <w:tab w:val="left" w:pos="707"/>
        </w:tabs>
        <w:spacing w:before="0" w:line="271" w:lineRule="auto"/>
        <w:ind w:right="416"/>
        <w:jc w:val="both"/>
        <w:rPr>
          <w:sz w:val="24"/>
        </w:rPr>
      </w:pPr>
      <w:r>
        <w:rPr>
          <w:sz w:val="24"/>
        </w:rPr>
        <w:t xml:space="preserve">Wysokość Opłat Pozostałych – jednorazowych – jakie ponieść ma OK, w związku z </w:t>
      </w:r>
      <w:r>
        <w:rPr>
          <w:spacing w:val="-2"/>
          <w:sz w:val="24"/>
        </w:rPr>
        <w:t>korzystaniem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Usługi,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określa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kosztorys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zaakceptowany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stanowiący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4"/>
        </w:rPr>
        <w:t>Załącznik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4"/>
        </w:rPr>
        <w:t>nr</w:t>
      </w:r>
      <w:r>
        <w:rPr>
          <w:spacing w:val="-2"/>
          <w:sz w:val="24"/>
        </w:rPr>
        <w:t xml:space="preserve"> </w:t>
      </w:r>
      <w:r>
        <w:rPr>
          <w:b/>
          <w:spacing w:val="-2"/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trybie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Kolokacji.</w:t>
      </w:r>
    </w:p>
    <w:p w14:paraId="5D7D155F" w14:textId="77777777" w:rsidR="00E75944" w:rsidRDefault="005352F3">
      <w:pPr>
        <w:pStyle w:val="Akapitzlist"/>
        <w:numPr>
          <w:ilvl w:val="0"/>
          <w:numId w:val="4"/>
        </w:numPr>
        <w:tabs>
          <w:tab w:val="left" w:pos="704"/>
          <w:tab w:val="left" w:pos="707"/>
        </w:tabs>
        <w:spacing w:before="118" w:line="268" w:lineRule="auto"/>
        <w:ind w:hanging="361"/>
        <w:jc w:val="both"/>
        <w:rPr>
          <w:sz w:val="24"/>
        </w:rPr>
      </w:pPr>
      <w:r>
        <w:rPr>
          <w:sz w:val="24"/>
        </w:rPr>
        <w:t>Opłaty</w:t>
      </w:r>
      <w:r>
        <w:rPr>
          <w:spacing w:val="-9"/>
          <w:sz w:val="24"/>
        </w:rPr>
        <w:t xml:space="preserve"> </w:t>
      </w:r>
      <w:r>
        <w:rPr>
          <w:sz w:val="24"/>
        </w:rPr>
        <w:t>Abonamentowe</w:t>
      </w:r>
      <w:r>
        <w:rPr>
          <w:spacing w:val="-9"/>
          <w:sz w:val="24"/>
        </w:rPr>
        <w:t xml:space="preserve"> </w:t>
      </w:r>
      <w:r>
        <w:rPr>
          <w:sz w:val="24"/>
        </w:rPr>
        <w:t>za</w:t>
      </w:r>
      <w:r>
        <w:rPr>
          <w:spacing w:val="-9"/>
          <w:sz w:val="24"/>
        </w:rPr>
        <w:t xml:space="preserve"> </w:t>
      </w:r>
      <w:r>
        <w:rPr>
          <w:sz w:val="24"/>
        </w:rPr>
        <w:t>Usługę</w:t>
      </w:r>
      <w:r>
        <w:rPr>
          <w:spacing w:val="-9"/>
          <w:sz w:val="24"/>
        </w:rPr>
        <w:t xml:space="preserve"> </w:t>
      </w:r>
      <w:r>
        <w:rPr>
          <w:sz w:val="24"/>
        </w:rPr>
        <w:t>Kolokacji</w:t>
      </w:r>
      <w:r>
        <w:rPr>
          <w:spacing w:val="-11"/>
          <w:sz w:val="24"/>
        </w:rPr>
        <w:t xml:space="preserve"> </w:t>
      </w:r>
      <w:r>
        <w:rPr>
          <w:sz w:val="24"/>
        </w:rPr>
        <w:t>są</w:t>
      </w:r>
      <w:r>
        <w:rPr>
          <w:spacing w:val="-9"/>
          <w:sz w:val="24"/>
        </w:rPr>
        <w:t xml:space="preserve"> </w:t>
      </w:r>
      <w:r>
        <w:rPr>
          <w:sz w:val="24"/>
        </w:rPr>
        <w:t>określone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osobnej</w:t>
      </w:r>
      <w:r>
        <w:rPr>
          <w:spacing w:val="-9"/>
          <w:sz w:val="24"/>
        </w:rPr>
        <w:t xml:space="preserve"> </w:t>
      </w:r>
      <w:r>
        <w:rPr>
          <w:sz w:val="24"/>
        </w:rPr>
        <w:t>Umowie</w:t>
      </w:r>
      <w:r>
        <w:rPr>
          <w:spacing w:val="-9"/>
          <w:sz w:val="24"/>
        </w:rPr>
        <w:t xml:space="preserve"> </w:t>
      </w:r>
      <w:r>
        <w:rPr>
          <w:sz w:val="24"/>
        </w:rPr>
        <w:t>szczegółowej, o</w:t>
      </w:r>
      <w:r>
        <w:rPr>
          <w:spacing w:val="-15"/>
          <w:sz w:val="24"/>
        </w:rPr>
        <w:t xml:space="preserve"> </w:t>
      </w:r>
      <w:r>
        <w:rPr>
          <w:sz w:val="24"/>
        </w:rPr>
        <w:t>której mowa w § 1 ust. 4 Umowy szczegółowej Połączenia sieci w trybie Kolokacji, tj. określone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pkt</w:t>
      </w:r>
      <w:r>
        <w:rPr>
          <w:spacing w:val="-14"/>
          <w:sz w:val="24"/>
        </w:rPr>
        <w:t xml:space="preserve"> </w:t>
      </w:r>
      <w:r>
        <w:rPr>
          <w:sz w:val="24"/>
        </w:rPr>
        <w:t>6</w:t>
      </w:r>
      <w:r>
        <w:rPr>
          <w:spacing w:val="-15"/>
          <w:sz w:val="24"/>
        </w:rPr>
        <w:t xml:space="preserve"> </w:t>
      </w:r>
      <w:r>
        <w:rPr>
          <w:sz w:val="24"/>
        </w:rPr>
        <w:t>Cennika</w:t>
      </w:r>
      <w:r>
        <w:rPr>
          <w:spacing w:val="-13"/>
          <w:sz w:val="24"/>
        </w:rPr>
        <w:t xml:space="preserve"> </w:t>
      </w:r>
      <w:r>
        <w:rPr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§</w:t>
      </w:r>
      <w:r>
        <w:rPr>
          <w:spacing w:val="-13"/>
          <w:sz w:val="24"/>
        </w:rPr>
        <w:t xml:space="preserve"> </w:t>
      </w:r>
      <w:r>
        <w:rPr>
          <w:sz w:val="24"/>
        </w:rPr>
        <w:t>2</w:t>
      </w:r>
      <w:r>
        <w:rPr>
          <w:spacing w:val="-15"/>
          <w:sz w:val="24"/>
        </w:rPr>
        <w:t xml:space="preserve"> </w:t>
      </w:r>
      <w:r>
        <w:rPr>
          <w:sz w:val="24"/>
        </w:rPr>
        <w:t>Załącznika</w:t>
      </w:r>
      <w:r>
        <w:rPr>
          <w:spacing w:val="-13"/>
          <w:sz w:val="24"/>
        </w:rPr>
        <w:t xml:space="preserve"> </w:t>
      </w:r>
      <w:r>
        <w:rPr>
          <w:sz w:val="24"/>
        </w:rPr>
        <w:t>nr</w:t>
      </w:r>
      <w:r>
        <w:rPr>
          <w:spacing w:val="-15"/>
          <w:sz w:val="24"/>
        </w:rPr>
        <w:t xml:space="preserve"> </w:t>
      </w:r>
      <w:r>
        <w:rPr>
          <w:sz w:val="24"/>
        </w:rPr>
        <w:t>7</w:t>
      </w:r>
      <w:r>
        <w:rPr>
          <w:spacing w:val="-13"/>
          <w:sz w:val="24"/>
        </w:rPr>
        <w:t xml:space="preserve"> </w:t>
      </w:r>
      <w:r>
        <w:rPr>
          <w:sz w:val="24"/>
        </w:rPr>
        <w:t>Umowa</w:t>
      </w:r>
      <w:r>
        <w:rPr>
          <w:spacing w:val="-13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-13"/>
          <w:sz w:val="24"/>
        </w:rPr>
        <w:t xml:space="preserve"> </w:t>
      </w:r>
      <w:r>
        <w:rPr>
          <w:sz w:val="24"/>
        </w:rPr>
        <w:t>Kolokacji.</w:t>
      </w:r>
    </w:p>
    <w:p w14:paraId="22A9B495" w14:textId="77777777" w:rsidR="00E75944" w:rsidRDefault="005352F3">
      <w:pPr>
        <w:pStyle w:val="Nagwek1"/>
        <w:ind w:left="2699"/>
      </w:pPr>
      <w:r>
        <w:t>§</w:t>
      </w:r>
      <w:r>
        <w:rPr>
          <w:b w:val="0"/>
          <w:spacing w:val="3"/>
        </w:rPr>
        <w:t xml:space="preserve"> </w:t>
      </w:r>
      <w:r>
        <w:t>3.</w:t>
      </w:r>
      <w:r>
        <w:rPr>
          <w:b w:val="0"/>
          <w:spacing w:val="2"/>
        </w:rPr>
        <w:t xml:space="preserve"> </w:t>
      </w:r>
      <w:r>
        <w:t>Szczegółowe</w:t>
      </w:r>
      <w:r>
        <w:rPr>
          <w:b w:val="0"/>
          <w:spacing w:val="3"/>
        </w:rPr>
        <w:t xml:space="preserve"> </w:t>
      </w:r>
      <w:r>
        <w:t>zasady</w:t>
      </w:r>
      <w:r>
        <w:rPr>
          <w:b w:val="0"/>
          <w:spacing w:val="3"/>
        </w:rPr>
        <w:t xml:space="preserve"> </w:t>
      </w:r>
      <w:r>
        <w:t>świadczenia</w:t>
      </w:r>
      <w:r>
        <w:rPr>
          <w:b w:val="0"/>
          <w:spacing w:val="3"/>
        </w:rPr>
        <w:t xml:space="preserve"> </w:t>
      </w:r>
      <w:r>
        <w:rPr>
          <w:spacing w:val="-2"/>
        </w:rPr>
        <w:t>Usługi</w:t>
      </w:r>
    </w:p>
    <w:p w14:paraId="63816E26" w14:textId="77777777" w:rsidR="00E75944" w:rsidRDefault="005352F3">
      <w:pPr>
        <w:pStyle w:val="Akapitzlist"/>
        <w:numPr>
          <w:ilvl w:val="0"/>
          <w:numId w:val="3"/>
        </w:numPr>
        <w:tabs>
          <w:tab w:val="left" w:pos="705"/>
          <w:tab w:val="left" w:pos="707"/>
        </w:tabs>
        <w:spacing w:before="154" w:line="268" w:lineRule="auto"/>
        <w:jc w:val="both"/>
        <w:rPr>
          <w:sz w:val="24"/>
        </w:rPr>
      </w:pPr>
      <w:r>
        <w:rPr>
          <w:sz w:val="24"/>
        </w:rPr>
        <w:t>Przy</w:t>
      </w:r>
      <w:r>
        <w:rPr>
          <w:spacing w:val="-10"/>
          <w:sz w:val="24"/>
        </w:rPr>
        <w:t xml:space="preserve"> </w:t>
      </w:r>
      <w:r>
        <w:rPr>
          <w:sz w:val="24"/>
        </w:rPr>
        <w:t>Połączeniu</w:t>
      </w:r>
      <w:r>
        <w:rPr>
          <w:spacing w:val="-11"/>
          <w:sz w:val="24"/>
        </w:rPr>
        <w:t xml:space="preserve"> </w:t>
      </w:r>
      <w:r>
        <w:rPr>
          <w:sz w:val="24"/>
        </w:rPr>
        <w:t>sieci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trybie</w:t>
      </w:r>
      <w:r>
        <w:rPr>
          <w:spacing w:val="-10"/>
          <w:sz w:val="24"/>
        </w:rPr>
        <w:t xml:space="preserve"> </w:t>
      </w:r>
      <w:r>
        <w:rPr>
          <w:sz w:val="24"/>
        </w:rPr>
        <w:t>kolokacji</w:t>
      </w:r>
      <w:r>
        <w:rPr>
          <w:spacing w:val="-11"/>
          <w:sz w:val="24"/>
        </w:rPr>
        <w:t xml:space="preserve"> </w:t>
      </w:r>
      <w:r>
        <w:rPr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z w:val="24"/>
        </w:rPr>
        <w:t>zapewnia</w:t>
      </w:r>
      <w:r>
        <w:rPr>
          <w:spacing w:val="-10"/>
          <w:sz w:val="24"/>
        </w:rPr>
        <w:t xml:space="preserve"> </w:t>
      </w:r>
      <w:r>
        <w:rPr>
          <w:sz w:val="24"/>
        </w:rPr>
        <w:t>całą</w:t>
      </w:r>
      <w:r>
        <w:rPr>
          <w:spacing w:val="-10"/>
          <w:sz w:val="24"/>
        </w:rPr>
        <w:t xml:space="preserve"> </w:t>
      </w:r>
      <w:r>
        <w:rPr>
          <w:sz w:val="24"/>
        </w:rPr>
        <w:t>Infrastrukturę</w:t>
      </w:r>
      <w:r>
        <w:rPr>
          <w:spacing w:val="-10"/>
          <w:sz w:val="24"/>
        </w:rPr>
        <w:t xml:space="preserve"> </w:t>
      </w:r>
      <w:r>
        <w:rPr>
          <w:sz w:val="24"/>
        </w:rPr>
        <w:t>między</w:t>
      </w:r>
      <w:r>
        <w:rPr>
          <w:spacing w:val="-10"/>
          <w:sz w:val="24"/>
        </w:rPr>
        <w:t xml:space="preserve"> </w:t>
      </w:r>
      <w:r>
        <w:rPr>
          <w:sz w:val="24"/>
        </w:rPr>
        <w:t>Siecią</w:t>
      </w:r>
      <w:r>
        <w:rPr>
          <w:spacing w:val="-10"/>
          <w:sz w:val="24"/>
        </w:rPr>
        <w:t xml:space="preserve"> </w:t>
      </w:r>
      <w:r>
        <w:rPr>
          <w:sz w:val="24"/>
        </w:rPr>
        <w:t>OK a PDU/ODF, wybranymi przez OK.</w:t>
      </w:r>
    </w:p>
    <w:p w14:paraId="776BA695" w14:textId="77777777" w:rsidR="00E75944" w:rsidRDefault="005352F3">
      <w:pPr>
        <w:pStyle w:val="Akapitzlist"/>
        <w:numPr>
          <w:ilvl w:val="0"/>
          <w:numId w:val="3"/>
        </w:numPr>
        <w:tabs>
          <w:tab w:val="left" w:pos="705"/>
        </w:tabs>
        <w:spacing w:before="123"/>
        <w:ind w:left="705" w:right="0" w:hanging="358"/>
        <w:jc w:val="both"/>
        <w:rPr>
          <w:sz w:val="24"/>
        </w:rPr>
      </w:pPr>
      <w:r>
        <w:rPr>
          <w:spacing w:val="-4"/>
          <w:sz w:val="24"/>
        </w:rPr>
        <w:t>Urządzenia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telekomunikacyjne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są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obsługiwane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OK.</w:t>
      </w:r>
    </w:p>
    <w:p w14:paraId="77E288DA" w14:textId="77777777" w:rsidR="00E75944" w:rsidRDefault="005352F3">
      <w:pPr>
        <w:pStyle w:val="Akapitzlist"/>
        <w:numPr>
          <w:ilvl w:val="0"/>
          <w:numId w:val="3"/>
        </w:numPr>
        <w:tabs>
          <w:tab w:val="left" w:pos="705"/>
          <w:tab w:val="left" w:pos="707"/>
        </w:tabs>
        <w:spacing w:before="154" w:line="271" w:lineRule="auto"/>
        <w:jc w:val="both"/>
        <w:rPr>
          <w:sz w:val="24"/>
        </w:rPr>
      </w:pPr>
      <w:r>
        <w:rPr>
          <w:w w:val="90"/>
          <w:sz w:val="24"/>
        </w:rPr>
        <w:t>W przypadku lokalizacji w jednym obiekcie więcej niż jednego PDU, możliwe jest wykorzystanie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tej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samej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Usługi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(tych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samych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urządzeń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transmisyjnych)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realizacji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tych </w:t>
      </w:r>
      <w:r>
        <w:rPr>
          <w:spacing w:val="-4"/>
          <w:sz w:val="24"/>
        </w:rPr>
        <w:t>PDU.</w:t>
      </w:r>
    </w:p>
    <w:p w14:paraId="48A91499" w14:textId="77777777" w:rsidR="00E75944" w:rsidRDefault="005352F3">
      <w:pPr>
        <w:pStyle w:val="Akapitzlist"/>
        <w:numPr>
          <w:ilvl w:val="0"/>
          <w:numId w:val="3"/>
        </w:numPr>
        <w:tabs>
          <w:tab w:val="left" w:pos="705"/>
          <w:tab w:val="left" w:pos="707"/>
        </w:tabs>
        <w:spacing w:before="115" w:line="271" w:lineRule="auto"/>
        <w:ind w:right="414"/>
        <w:jc w:val="both"/>
        <w:rPr>
          <w:sz w:val="24"/>
        </w:rPr>
      </w:pPr>
      <w:r>
        <w:rPr>
          <w:sz w:val="24"/>
        </w:rPr>
        <w:t>Realizacja</w:t>
      </w:r>
      <w:r>
        <w:rPr>
          <w:spacing w:val="-15"/>
          <w:sz w:val="24"/>
        </w:rPr>
        <w:t xml:space="preserve"> </w:t>
      </w:r>
      <w:r>
        <w:rPr>
          <w:sz w:val="24"/>
        </w:rPr>
        <w:t>fizycznego</w:t>
      </w:r>
      <w:r>
        <w:rPr>
          <w:spacing w:val="-15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15"/>
          <w:sz w:val="24"/>
        </w:rPr>
        <w:t xml:space="preserve"> </w:t>
      </w:r>
      <w:r>
        <w:rPr>
          <w:sz w:val="24"/>
        </w:rPr>
        <w:t>sieci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bazie</w:t>
      </w:r>
      <w:r>
        <w:rPr>
          <w:spacing w:val="-15"/>
          <w:sz w:val="24"/>
        </w:rPr>
        <w:t xml:space="preserve"> </w:t>
      </w:r>
      <w:r>
        <w:rPr>
          <w:sz w:val="24"/>
        </w:rPr>
        <w:t>łączy</w:t>
      </w:r>
      <w:r>
        <w:rPr>
          <w:spacing w:val="-15"/>
          <w:sz w:val="24"/>
        </w:rPr>
        <w:t xml:space="preserve"> </w:t>
      </w:r>
      <w:r>
        <w:rPr>
          <w:sz w:val="24"/>
        </w:rPr>
        <w:t>dzierżawionych</w:t>
      </w:r>
      <w:r>
        <w:rPr>
          <w:spacing w:val="-15"/>
          <w:sz w:val="24"/>
        </w:rPr>
        <w:t xml:space="preserve"> </w:t>
      </w:r>
      <w:r>
        <w:rPr>
          <w:sz w:val="24"/>
        </w:rPr>
        <w:t>od</w:t>
      </w:r>
      <w:r>
        <w:rPr>
          <w:spacing w:val="-15"/>
          <w:sz w:val="24"/>
        </w:rPr>
        <w:t xml:space="preserve"> </w:t>
      </w:r>
      <w:r>
        <w:rPr>
          <w:sz w:val="24"/>
        </w:rPr>
        <w:t>innego</w:t>
      </w:r>
      <w:r>
        <w:rPr>
          <w:spacing w:val="-15"/>
          <w:sz w:val="24"/>
        </w:rPr>
        <w:t xml:space="preserve"> </w:t>
      </w:r>
      <w:r>
        <w:rPr>
          <w:sz w:val="24"/>
        </w:rPr>
        <w:t>PT</w:t>
      </w:r>
      <w:r>
        <w:rPr>
          <w:spacing w:val="-15"/>
          <w:sz w:val="24"/>
        </w:rPr>
        <w:t xml:space="preserve"> </w:t>
      </w:r>
      <w:r>
        <w:rPr>
          <w:sz w:val="24"/>
        </w:rPr>
        <w:t>wymaga doręczenia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OSD</w:t>
      </w:r>
      <w:r>
        <w:rPr>
          <w:spacing w:val="-10"/>
          <w:sz w:val="24"/>
        </w:rPr>
        <w:t xml:space="preserve"> </w:t>
      </w:r>
      <w:r>
        <w:rPr>
          <w:sz w:val="24"/>
        </w:rPr>
        <w:t>pisemnej</w:t>
      </w:r>
      <w:r>
        <w:rPr>
          <w:spacing w:val="-10"/>
          <w:sz w:val="24"/>
        </w:rPr>
        <w:t xml:space="preserve"> </w:t>
      </w:r>
      <w:r>
        <w:rPr>
          <w:sz w:val="24"/>
        </w:rPr>
        <w:t>zgody</w:t>
      </w:r>
      <w:r>
        <w:rPr>
          <w:spacing w:val="-9"/>
          <w:sz w:val="24"/>
        </w:rPr>
        <w:t xml:space="preserve"> </w:t>
      </w:r>
      <w:r>
        <w:rPr>
          <w:sz w:val="24"/>
        </w:rPr>
        <w:t>tego</w:t>
      </w:r>
      <w:r>
        <w:rPr>
          <w:spacing w:val="-10"/>
          <w:sz w:val="24"/>
        </w:rPr>
        <w:t xml:space="preserve"> </w:t>
      </w:r>
      <w:r>
        <w:rPr>
          <w:sz w:val="24"/>
        </w:rPr>
        <w:t>PT</w:t>
      </w:r>
      <w:r>
        <w:rPr>
          <w:spacing w:val="-9"/>
          <w:sz w:val="24"/>
        </w:rPr>
        <w:t xml:space="preserve"> </w:t>
      </w:r>
      <w:r>
        <w:rPr>
          <w:sz w:val="24"/>
        </w:rPr>
        <w:t>wraz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dokładnym</w:t>
      </w:r>
      <w:r>
        <w:rPr>
          <w:spacing w:val="-10"/>
          <w:sz w:val="24"/>
        </w:rPr>
        <w:t xml:space="preserve"> </w:t>
      </w:r>
      <w:r>
        <w:rPr>
          <w:sz w:val="24"/>
        </w:rPr>
        <w:t>określeniem</w:t>
      </w:r>
      <w:r>
        <w:rPr>
          <w:spacing w:val="-10"/>
          <w:sz w:val="24"/>
        </w:rPr>
        <w:t xml:space="preserve"> </w:t>
      </w:r>
      <w:r>
        <w:rPr>
          <w:sz w:val="24"/>
        </w:rPr>
        <w:t>lokalizacji</w:t>
      </w:r>
      <w:r>
        <w:rPr>
          <w:spacing w:val="-10"/>
          <w:sz w:val="24"/>
        </w:rPr>
        <w:t xml:space="preserve"> </w:t>
      </w:r>
      <w:r>
        <w:rPr>
          <w:sz w:val="24"/>
        </w:rPr>
        <w:t>tych łączy na Przełącznicy OSD.</w:t>
      </w:r>
    </w:p>
    <w:p w14:paraId="1987FFBC" w14:textId="77777777" w:rsidR="00E75944" w:rsidRDefault="005352F3">
      <w:pPr>
        <w:pStyle w:val="Akapitzlist"/>
        <w:numPr>
          <w:ilvl w:val="0"/>
          <w:numId w:val="3"/>
        </w:numPr>
        <w:tabs>
          <w:tab w:val="left" w:pos="705"/>
          <w:tab w:val="left" w:pos="707"/>
        </w:tabs>
        <w:spacing w:before="116" w:line="271" w:lineRule="auto"/>
        <w:ind w:right="414"/>
        <w:jc w:val="both"/>
        <w:rPr>
          <w:sz w:val="24"/>
        </w:rPr>
      </w:pPr>
      <w:r>
        <w:rPr>
          <w:spacing w:val="-4"/>
          <w:sz w:val="24"/>
        </w:rPr>
        <w:t>Połączenie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sieci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trybie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dostępne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BSA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LLU,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wcześniejszym sprawdzeniu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OSD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możliwości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lokalowych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technicznych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miejscu,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którym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mają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być </w:t>
      </w:r>
      <w:r>
        <w:rPr>
          <w:sz w:val="24"/>
        </w:rPr>
        <w:t>umieszczone Urządzenia OK. Urządzenia OK zostaną umieszczone w pomieszczeniu wskazanym</w:t>
      </w:r>
      <w:r>
        <w:rPr>
          <w:spacing w:val="-8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OSD,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OK</w:t>
      </w:r>
      <w:r>
        <w:rPr>
          <w:spacing w:val="-7"/>
          <w:sz w:val="24"/>
        </w:rPr>
        <w:t xml:space="preserve"> </w:t>
      </w:r>
      <w:r>
        <w:rPr>
          <w:sz w:val="24"/>
        </w:rPr>
        <w:t>odpowiada</w:t>
      </w:r>
      <w:r>
        <w:rPr>
          <w:spacing w:val="-7"/>
          <w:sz w:val="24"/>
        </w:rPr>
        <w:t xml:space="preserve"> </w:t>
      </w:r>
      <w:r>
        <w:rPr>
          <w:sz w:val="24"/>
        </w:rPr>
        <w:t>za</w:t>
      </w:r>
      <w:r>
        <w:rPr>
          <w:spacing w:val="-7"/>
          <w:sz w:val="24"/>
        </w:rPr>
        <w:t xml:space="preserve"> </w:t>
      </w:r>
      <w:r>
        <w:rPr>
          <w:sz w:val="24"/>
        </w:rPr>
        <w:t>ich</w:t>
      </w:r>
      <w:r>
        <w:rPr>
          <w:spacing w:val="-8"/>
          <w:sz w:val="24"/>
        </w:rPr>
        <w:t xml:space="preserve"> </w:t>
      </w:r>
      <w:r>
        <w:rPr>
          <w:sz w:val="24"/>
        </w:rPr>
        <w:t>utrzymanie.</w:t>
      </w:r>
    </w:p>
    <w:p w14:paraId="116A9416" w14:textId="77777777" w:rsidR="00E75944" w:rsidRDefault="005352F3">
      <w:pPr>
        <w:pStyle w:val="Akapitzlist"/>
        <w:numPr>
          <w:ilvl w:val="0"/>
          <w:numId w:val="3"/>
        </w:numPr>
        <w:tabs>
          <w:tab w:val="left" w:pos="705"/>
          <w:tab w:val="left" w:pos="707"/>
        </w:tabs>
        <w:spacing w:before="116" w:line="268" w:lineRule="auto"/>
        <w:jc w:val="both"/>
        <w:rPr>
          <w:sz w:val="24"/>
        </w:rPr>
      </w:pPr>
      <w:r>
        <w:rPr>
          <w:spacing w:val="-6"/>
          <w:sz w:val="24"/>
        </w:rPr>
        <w:t>OSD zezwala na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umieszczanie urządzeń wykorzystywanych na potrzeby realizacji Usługi BSA i </w:t>
      </w:r>
      <w:r>
        <w:rPr>
          <w:sz w:val="24"/>
        </w:rPr>
        <w:t>Usługi</w:t>
      </w:r>
      <w:r>
        <w:rPr>
          <w:spacing w:val="-11"/>
          <w:sz w:val="24"/>
        </w:rPr>
        <w:t xml:space="preserve"> </w:t>
      </w:r>
      <w:r>
        <w:rPr>
          <w:sz w:val="24"/>
        </w:rPr>
        <w:t>LLU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1"/>
          <w:sz w:val="24"/>
        </w:rPr>
        <w:t xml:space="preserve"> </w:t>
      </w:r>
      <w:r>
        <w:rPr>
          <w:sz w:val="24"/>
        </w:rPr>
        <w:t>Szafie</w:t>
      </w:r>
      <w:r>
        <w:rPr>
          <w:spacing w:val="-13"/>
          <w:sz w:val="24"/>
        </w:rPr>
        <w:t xml:space="preserve"> </w:t>
      </w:r>
      <w:r>
        <w:rPr>
          <w:sz w:val="24"/>
        </w:rPr>
        <w:t>wykorzystywanej</w:t>
      </w:r>
      <w:r>
        <w:rPr>
          <w:spacing w:val="-11"/>
          <w:sz w:val="24"/>
        </w:rPr>
        <w:t xml:space="preserve"> </w:t>
      </w:r>
      <w:r>
        <w:rPr>
          <w:sz w:val="24"/>
        </w:rPr>
        <w:t>przez</w:t>
      </w:r>
      <w:r>
        <w:rPr>
          <w:spacing w:val="-10"/>
          <w:sz w:val="24"/>
        </w:rPr>
        <w:t xml:space="preserve"> </w:t>
      </w:r>
      <w:r>
        <w:rPr>
          <w:sz w:val="24"/>
        </w:rPr>
        <w:t>OK.</w:t>
      </w:r>
      <w:r>
        <w:rPr>
          <w:spacing w:val="-11"/>
          <w:sz w:val="24"/>
        </w:rPr>
        <w:t xml:space="preserve"> </w:t>
      </w:r>
      <w:r>
        <w:rPr>
          <w:sz w:val="24"/>
        </w:rPr>
        <w:t>OSD</w:t>
      </w:r>
      <w:r>
        <w:rPr>
          <w:spacing w:val="-12"/>
          <w:sz w:val="24"/>
        </w:rPr>
        <w:t xml:space="preserve"> </w:t>
      </w:r>
      <w:r>
        <w:rPr>
          <w:sz w:val="24"/>
        </w:rPr>
        <w:t>zezwala</w:t>
      </w:r>
      <w:r>
        <w:rPr>
          <w:spacing w:val="-10"/>
          <w:sz w:val="24"/>
        </w:rPr>
        <w:t xml:space="preserve"> </w:t>
      </w:r>
      <w:r>
        <w:rPr>
          <w:sz w:val="24"/>
        </w:rPr>
        <w:t>również</w:t>
      </w:r>
      <w:r>
        <w:rPr>
          <w:spacing w:val="-12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umieszczanie </w:t>
      </w:r>
      <w:r>
        <w:rPr>
          <w:w w:val="90"/>
          <w:sz w:val="24"/>
        </w:rPr>
        <w:t>urządzeń wykorzystywanych na potrzeby realizacji Usługi BSA i Usługi LLU w 1</w:t>
      </w:r>
      <w:r>
        <w:rPr>
          <w:sz w:val="24"/>
        </w:rPr>
        <w:t xml:space="preserve"> </w:t>
      </w:r>
      <w:r>
        <w:rPr>
          <w:w w:val="90"/>
          <w:sz w:val="24"/>
        </w:rPr>
        <w:t xml:space="preserve">Szafie, w trybie </w:t>
      </w:r>
      <w:r>
        <w:rPr>
          <w:sz w:val="24"/>
        </w:rPr>
        <w:t>współkorzystania z Szafy.</w:t>
      </w:r>
    </w:p>
    <w:p w14:paraId="40BFB9BA" w14:textId="77777777" w:rsidR="00E75944" w:rsidRDefault="00E75944">
      <w:pPr>
        <w:pStyle w:val="Akapitzlist"/>
        <w:spacing w:line="268" w:lineRule="auto"/>
        <w:rPr>
          <w:sz w:val="24"/>
        </w:rPr>
        <w:sectPr w:rsidR="00E75944">
          <w:pgSz w:w="11900" w:h="16840"/>
          <w:pgMar w:top="1320" w:right="992" w:bottom="1040" w:left="992" w:header="709" w:footer="854" w:gutter="0"/>
          <w:cols w:space="708"/>
        </w:sectPr>
      </w:pPr>
    </w:p>
    <w:p w14:paraId="1644F515" w14:textId="77777777" w:rsidR="00E75944" w:rsidRDefault="005352F3">
      <w:pPr>
        <w:pStyle w:val="Akapitzlist"/>
        <w:numPr>
          <w:ilvl w:val="0"/>
          <w:numId w:val="3"/>
        </w:numPr>
        <w:tabs>
          <w:tab w:val="left" w:pos="705"/>
          <w:tab w:val="left" w:pos="707"/>
        </w:tabs>
        <w:spacing w:before="72" w:line="271" w:lineRule="auto"/>
        <w:ind w:right="418"/>
        <w:jc w:val="both"/>
        <w:rPr>
          <w:sz w:val="24"/>
        </w:rPr>
      </w:pPr>
      <w:r>
        <w:rPr>
          <w:sz w:val="24"/>
        </w:rPr>
        <w:lastRenderedPageBreak/>
        <w:t>W celu podłączenia Urządzeń OK, zlokalizowanych w tym samym obiekcie co Miejsce Kolokacji,</w:t>
      </w:r>
      <w:r>
        <w:rPr>
          <w:spacing w:val="-12"/>
          <w:sz w:val="24"/>
        </w:rPr>
        <w:t xml:space="preserve"> </w:t>
      </w:r>
      <w:r>
        <w:rPr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z w:val="24"/>
        </w:rPr>
        <w:t>może</w:t>
      </w:r>
      <w:r>
        <w:rPr>
          <w:spacing w:val="-12"/>
          <w:sz w:val="24"/>
        </w:rPr>
        <w:t xml:space="preserve"> </w:t>
      </w:r>
      <w:r>
        <w:rPr>
          <w:sz w:val="24"/>
        </w:rPr>
        <w:t>wykorzystać</w:t>
      </w:r>
      <w:r>
        <w:rPr>
          <w:spacing w:val="-12"/>
          <w:sz w:val="24"/>
        </w:rPr>
        <w:t xml:space="preserve"> </w:t>
      </w:r>
      <w:r>
        <w:rPr>
          <w:sz w:val="24"/>
        </w:rPr>
        <w:t>Infrastrukturę</w:t>
      </w:r>
      <w:r>
        <w:rPr>
          <w:spacing w:val="-12"/>
          <w:sz w:val="24"/>
        </w:rPr>
        <w:t xml:space="preserve"> </w:t>
      </w:r>
      <w:r>
        <w:rPr>
          <w:sz w:val="24"/>
        </w:rPr>
        <w:t>OSD.</w:t>
      </w:r>
      <w:r>
        <w:rPr>
          <w:spacing w:val="-13"/>
          <w:sz w:val="24"/>
        </w:rPr>
        <w:t xml:space="preserve"> </w:t>
      </w:r>
      <w:r>
        <w:rPr>
          <w:sz w:val="24"/>
        </w:rPr>
        <w:t>OSD</w:t>
      </w:r>
      <w:r>
        <w:rPr>
          <w:spacing w:val="-13"/>
          <w:sz w:val="24"/>
        </w:rPr>
        <w:t xml:space="preserve"> </w:t>
      </w:r>
      <w:r>
        <w:rPr>
          <w:sz w:val="24"/>
        </w:rPr>
        <w:t>oferuje</w:t>
      </w:r>
      <w:r>
        <w:rPr>
          <w:spacing w:val="-12"/>
          <w:sz w:val="24"/>
        </w:rPr>
        <w:t xml:space="preserve"> </w:t>
      </w:r>
      <w:r>
        <w:rPr>
          <w:sz w:val="24"/>
        </w:rPr>
        <w:t>dwa</w:t>
      </w:r>
      <w:r>
        <w:rPr>
          <w:spacing w:val="-12"/>
          <w:sz w:val="24"/>
        </w:rPr>
        <w:t xml:space="preserve"> </w:t>
      </w:r>
      <w:r>
        <w:rPr>
          <w:sz w:val="24"/>
        </w:rPr>
        <w:t>rodzaje</w:t>
      </w:r>
      <w:r>
        <w:rPr>
          <w:spacing w:val="-12"/>
          <w:sz w:val="24"/>
        </w:rPr>
        <w:t xml:space="preserve"> </w:t>
      </w:r>
      <w:r>
        <w:rPr>
          <w:sz w:val="24"/>
        </w:rPr>
        <w:t>podłączeń:</w:t>
      </w:r>
    </w:p>
    <w:p w14:paraId="6E7AD84E" w14:textId="77777777" w:rsidR="00E75944" w:rsidRDefault="005352F3">
      <w:pPr>
        <w:pStyle w:val="Akapitzlist"/>
        <w:numPr>
          <w:ilvl w:val="1"/>
          <w:numId w:val="3"/>
        </w:numPr>
        <w:tabs>
          <w:tab w:val="left" w:pos="1425"/>
        </w:tabs>
        <w:spacing w:before="118"/>
        <w:ind w:left="1425" w:right="0" w:hanging="356"/>
        <w:rPr>
          <w:sz w:val="24"/>
        </w:rPr>
      </w:pPr>
      <w:r>
        <w:rPr>
          <w:spacing w:val="-4"/>
          <w:sz w:val="24"/>
        </w:rPr>
        <w:t>podłączenie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wewnątrz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budynku;</w:t>
      </w:r>
    </w:p>
    <w:p w14:paraId="79C91295" w14:textId="77777777" w:rsidR="00E75944" w:rsidRDefault="005352F3">
      <w:pPr>
        <w:pStyle w:val="Akapitzlist"/>
        <w:numPr>
          <w:ilvl w:val="1"/>
          <w:numId w:val="3"/>
        </w:numPr>
        <w:tabs>
          <w:tab w:val="left" w:pos="1425"/>
          <w:tab w:val="left" w:pos="1427"/>
        </w:tabs>
        <w:spacing w:before="156" w:line="268" w:lineRule="auto"/>
        <w:ind w:right="416"/>
        <w:jc w:val="both"/>
        <w:rPr>
          <w:sz w:val="24"/>
        </w:rPr>
      </w:pPr>
      <w:r>
        <w:rPr>
          <w:spacing w:val="-4"/>
          <w:sz w:val="24"/>
        </w:rPr>
        <w:t>podłączenie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wewnątrz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znajdującego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się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budynku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pomieszczenia,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przeznaczonego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dla </w:t>
      </w:r>
      <w:r>
        <w:rPr>
          <w:sz w:val="24"/>
        </w:rPr>
        <w:t>wspólnego</w:t>
      </w:r>
      <w:r>
        <w:rPr>
          <w:spacing w:val="-14"/>
          <w:sz w:val="24"/>
        </w:rPr>
        <w:t xml:space="preserve"> </w:t>
      </w:r>
      <w:r>
        <w:rPr>
          <w:sz w:val="24"/>
        </w:rPr>
        <w:t>użytku</w:t>
      </w:r>
      <w:r>
        <w:rPr>
          <w:spacing w:val="-14"/>
          <w:sz w:val="24"/>
        </w:rPr>
        <w:t xml:space="preserve"> </w:t>
      </w:r>
      <w:r>
        <w:rPr>
          <w:sz w:val="24"/>
        </w:rPr>
        <w:t>przez</w:t>
      </w:r>
      <w:r>
        <w:rPr>
          <w:spacing w:val="-15"/>
          <w:sz w:val="24"/>
        </w:rPr>
        <w:t xml:space="preserve"> </w:t>
      </w:r>
      <w:r>
        <w:rPr>
          <w:sz w:val="24"/>
        </w:rPr>
        <w:t>wszystkich</w:t>
      </w:r>
      <w:r>
        <w:rPr>
          <w:spacing w:val="-14"/>
          <w:sz w:val="24"/>
        </w:rPr>
        <w:t xml:space="preserve"> </w:t>
      </w:r>
      <w:r>
        <w:rPr>
          <w:sz w:val="24"/>
        </w:rPr>
        <w:t>PT,</w:t>
      </w:r>
      <w:r>
        <w:rPr>
          <w:spacing w:val="-14"/>
          <w:sz w:val="24"/>
        </w:rPr>
        <w:t xml:space="preserve"> </w:t>
      </w:r>
      <w:r>
        <w:rPr>
          <w:sz w:val="24"/>
        </w:rPr>
        <w:t>którzy</w:t>
      </w:r>
      <w:r>
        <w:rPr>
          <w:spacing w:val="-14"/>
          <w:sz w:val="24"/>
        </w:rPr>
        <w:t xml:space="preserve"> </w:t>
      </w:r>
      <w:r>
        <w:rPr>
          <w:sz w:val="24"/>
        </w:rPr>
        <w:t>zawarli</w:t>
      </w:r>
      <w:r>
        <w:rPr>
          <w:spacing w:val="-14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OSD</w:t>
      </w:r>
      <w:r>
        <w:rPr>
          <w:spacing w:val="-14"/>
          <w:sz w:val="24"/>
        </w:rPr>
        <w:t xml:space="preserve"> </w:t>
      </w:r>
      <w:r>
        <w:rPr>
          <w:sz w:val="24"/>
        </w:rPr>
        <w:t>umowę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świadczenie Usługi Kolokacji.</w:t>
      </w:r>
    </w:p>
    <w:p w14:paraId="31DACDD9" w14:textId="77777777" w:rsidR="00E75944" w:rsidRDefault="005352F3">
      <w:pPr>
        <w:pStyle w:val="Nagwek1"/>
        <w:spacing w:line="268" w:lineRule="auto"/>
        <w:ind w:left="1141" w:right="1135"/>
        <w:jc w:val="center"/>
      </w:pPr>
      <w:r>
        <w:t>§</w:t>
      </w:r>
      <w:r>
        <w:rPr>
          <w:b w:val="0"/>
          <w:spacing w:val="-6"/>
        </w:rPr>
        <w:t xml:space="preserve"> </w:t>
      </w:r>
      <w:r>
        <w:t>4.</w:t>
      </w:r>
      <w:r>
        <w:rPr>
          <w:b w:val="0"/>
          <w:spacing w:val="40"/>
        </w:rPr>
        <w:t xml:space="preserve"> </w:t>
      </w:r>
      <w:r>
        <w:t>Czas</w:t>
      </w:r>
      <w:r>
        <w:rPr>
          <w:b w:val="0"/>
          <w:spacing w:val="-5"/>
        </w:rPr>
        <w:t xml:space="preserve"> </w:t>
      </w:r>
      <w:r>
        <w:t>trwania</w:t>
      </w:r>
      <w:r>
        <w:rPr>
          <w:b w:val="0"/>
          <w:spacing w:val="-6"/>
        </w:rPr>
        <w:t xml:space="preserve"> </w:t>
      </w:r>
      <w:r>
        <w:t>Umowy</w:t>
      </w:r>
      <w:r>
        <w:rPr>
          <w:b w:val="0"/>
          <w:spacing w:val="-6"/>
        </w:rPr>
        <w:t xml:space="preserve"> </w:t>
      </w:r>
      <w:r>
        <w:t>szczegółowej</w:t>
      </w:r>
      <w:r>
        <w:rPr>
          <w:b w:val="0"/>
          <w:spacing w:val="-7"/>
        </w:rPr>
        <w:t xml:space="preserve"> </w:t>
      </w:r>
      <w:r>
        <w:t>Połączenia</w:t>
      </w:r>
      <w:r>
        <w:rPr>
          <w:b w:val="0"/>
          <w:spacing w:val="-6"/>
        </w:rPr>
        <w:t xml:space="preserve"> </w:t>
      </w:r>
      <w:r>
        <w:t>sieci</w:t>
      </w:r>
      <w:r>
        <w:rPr>
          <w:b w:val="0"/>
          <w:spacing w:val="-7"/>
        </w:rPr>
        <w:t xml:space="preserve"> </w:t>
      </w:r>
      <w:r>
        <w:t>w</w:t>
      </w:r>
      <w:r>
        <w:rPr>
          <w:b w:val="0"/>
          <w:spacing w:val="-6"/>
        </w:rPr>
        <w:t xml:space="preserve"> </w:t>
      </w:r>
      <w:r>
        <w:t>trybie</w:t>
      </w:r>
      <w:r>
        <w:rPr>
          <w:b w:val="0"/>
          <w:spacing w:val="-6"/>
        </w:rPr>
        <w:t xml:space="preserve"> </w:t>
      </w:r>
      <w:r>
        <w:t>Kolokacji</w:t>
      </w:r>
      <w:r>
        <w:rPr>
          <w:b w:val="0"/>
        </w:rPr>
        <w:t xml:space="preserve"> </w:t>
      </w:r>
      <w:r>
        <w:t>i</w:t>
      </w:r>
      <w:r>
        <w:rPr>
          <w:b w:val="0"/>
        </w:rPr>
        <w:t xml:space="preserve"> </w:t>
      </w:r>
      <w:r>
        <w:t>jej</w:t>
      </w:r>
      <w:r>
        <w:rPr>
          <w:b w:val="0"/>
        </w:rPr>
        <w:t xml:space="preserve"> </w:t>
      </w:r>
      <w:r>
        <w:t>rozwiązanie</w:t>
      </w:r>
    </w:p>
    <w:p w14:paraId="3217D114" w14:textId="77777777" w:rsidR="00E75944" w:rsidRDefault="005352F3">
      <w:pPr>
        <w:pStyle w:val="Akapitzlist"/>
        <w:numPr>
          <w:ilvl w:val="0"/>
          <w:numId w:val="2"/>
        </w:numPr>
        <w:tabs>
          <w:tab w:val="left" w:pos="358"/>
        </w:tabs>
        <w:spacing w:before="131"/>
        <w:ind w:left="358" w:right="68" w:hanging="358"/>
        <w:jc w:val="center"/>
        <w:rPr>
          <w:rFonts w:ascii="Wingdings" w:hAnsi="Wingdings"/>
          <w:sz w:val="24"/>
        </w:rPr>
      </w:pPr>
      <w:r>
        <w:rPr>
          <w:sz w:val="24"/>
        </w:rPr>
        <w:t>Umowa</w:t>
      </w:r>
      <w:r>
        <w:rPr>
          <w:spacing w:val="53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53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51"/>
          <w:sz w:val="24"/>
        </w:rPr>
        <w:t xml:space="preserve"> </w:t>
      </w:r>
      <w:r>
        <w:rPr>
          <w:sz w:val="24"/>
        </w:rPr>
        <w:t>sieci</w:t>
      </w:r>
      <w:r>
        <w:rPr>
          <w:spacing w:val="53"/>
          <w:sz w:val="24"/>
        </w:rPr>
        <w:t xml:space="preserve"> </w:t>
      </w:r>
      <w:r>
        <w:rPr>
          <w:sz w:val="24"/>
        </w:rPr>
        <w:t>w</w:t>
      </w:r>
      <w:r>
        <w:rPr>
          <w:spacing w:val="53"/>
          <w:sz w:val="24"/>
        </w:rPr>
        <w:t xml:space="preserve"> </w:t>
      </w:r>
      <w:r>
        <w:rPr>
          <w:sz w:val="24"/>
        </w:rPr>
        <w:t>trybie</w:t>
      </w:r>
      <w:r>
        <w:rPr>
          <w:spacing w:val="53"/>
          <w:sz w:val="24"/>
        </w:rPr>
        <w:t xml:space="preserve"> </w:t>
      </w:r>
      <w:r>
        <w:rPr>
          <w:sz w:val="24"/>
        </w:rPr>
        <w:t>Kolokacji</w:t>
      </w:r>
      <w:r>
        <w:rPr>
          <w:spacing w:val="53"/>
          <w:sz w:val="24"/>
        </w:rPr>
        <w:t xml:space="preserve"> </w:t>
      </w:r>
      <w:r>
        <w:rPr>
          <w:sz w:val="24"/>
        </w:rPr>
        <w:t>zostaje</w:t>
      </w:r>
      <w:r>
        <w:rPr>
          <w:spacing w:val="53"/>
          <w:sz w:val="24"/>
        </w:rPr>
        <w:t xml:space="preserve"> </w:t>
      </w:r>
      <w:r>
        <w:rPr>
          <w:sz w:val="24"/>
        </w:rPr>
        <w:t>zawarta</w:t>
      </w:r>
      <w:r>
        <w:rPr>
          <w:spacing w:val="53"/>
          <w:sz w:val="24"/>
        </w:rPr>
        <w:t xml:space="preserve"> </w:t>
      </w:r>
      <w:r>
        <w:rPr>
          <w:sz w:val="24"/>
        </w:rPr>
        <w:t>na</w:t>
      </w:r>
      <w:r>
        <w:rPr>
          <w:spacing w:val="54"/>
          <w:sz w:val="24"/>
        </w:rPr>
        <w:t xml:space="preserve"> </w:t>
      </w:r>
      <w:r>
        <w:rPr>
          <w:color w:val="000000"/>
          <w:sz w:val="24"/>
          <w:highlight w:val="cyan"/>
        </w:rPr>
        <w:t>czas:</w:t>
      </w:r>
      <w:r>
        <w:rPr>
          <w:color w:val="000000"/>
          <w:spacing w:val="52"/>
          <w:sz w:val="24"/>
          <w:highlight w:val="cyan"/>
        </w:rPr>
        <w:t xml:space="preserve"> </w:t>
      </w:r>
      <w:r>
        <w:rPr>
          <w:rFonts w:ascii="Wingdings" w:hAnsi="Wingdings"/>
          <w:color w:val="000000"/>
          <w:spacing w:val="-10"/>
          <w:sz w:val="24"/>
          <w:highlight w:val="cyan"/>
        </w:rPr>
        <w:t></w:t>
      </w:r>
    </w:p>
    <w:p w14:paraId="56BCBE89" w14:textId="77777777" w:rsidR="00E75944" w:rsidRDefault="005352F3">
      <w:pPr>
        <w:pStyle w:val="Tekstpodstawowy"/>
        <w:tabs>
          <w:tab w:val="left" w:pos="3429"/>
        </w:tabs>
        <w:spacing w:before="43"/>
        <w:ind w:left="0" w:right="4234"/>
        <w:jc w:val="center"/>
      </w:pPr>
      <w:r>
        <w:rPr>
          <w:color w:val="000000"/>
          <w:highlight w:val="cyan"/>
        </w:rPr>
        <w:t>nieokreślony</w:t>
      </w:r>
      <w:r>
        <w:rPr>
          <w:color w:val="000000"/>
          <w:spacing w:val="-7"/>
          <w:highlight w:val="cyan"/>
        </w:rPr>
        <w:t xml:space="preserve"> </w:t>
      </w:r>
      <w:r>
        <w:rPr>
          <w:color w:val="000000"/>
          <w:highlight w:val="cyan"/>
        </w:rPr>
        <w:t>/</w:t>
      </w:r>
      <w:r>
        <w:rPr>
          <w:color w:val="000000"/>
          <w:spacing w:val="-8"/>
          <w:highlight w:val="cyan"/>
        </w:rPr>
        <w:t xml:space="preserve"> </w:t>
      </w:r>
      <w:r>
        <w:rPr>
          <w:rFonts w:ascii="Wingdings" w:hAnsi="Wingdings"/>
          <w:color w:val="000000"/>
          <w:highlight w:val="cyan"/>
        </w:rPr>
        <w:t></w:t>
      </w:r>
      <w:r>
        <w:rPr>
          <w:color w:val="000000"/>
          <w:spacing w:val="-7"/>
          <w:highlight w:val="cyan"/>
        </w:rPr>
        <w:t xml:space="preserve"> </w:t>
      </w:r>
      <w:r>
        <w:rPr>
          <w:color w:val="000000"/>
          <w:spacing w:val="-2"/>
          <w:highlight w:val="cyan"/>
        </w:rPr>
        <w:t>określony</w:t>
      </w:r>
      <w:r>
        <w:rPr>
          <w:color w:val="000000"/>
          <w:spacing w:val="-2"/>
          <w:highlight w:val="cyan"/>
          <w:u w:val="single"/>
        </w:rPr>
        <w:t>:</w:t>
      </w:r>
      <w:r>
        <w:rPr>
          <w:color w:val="000000"/>
          <w:highlight w:val="cyan"/>
          <w:u w:val="single"/>
        </w:rPr>
        <w:tab/>
      </w:r>
      <w:r>
        <w:rPr>
          <w:color w:val="000000"/>
          <w:spacing w:val="-2"/>
          <w:highlight w:val="cyan"/>
        </w:rPr>
        <w:t>miesięcy</w:t>
      </w:r>
      <w:r>
        <w:rPr>
          <w:color w:val="000000"/>
          <w:spacing w:val="-2"/>
        </w:rPr>
        <w:t>.</w:t>
      </w:r>
    </w:p>
    <w:p w14:paraId="21E6788B" w14:textId="77777777" w:rsidR="00E75944" w:rsidRDefault="005352F3">
      <w:pPr>
        <w:pStyle w:val="Akapitzlist"/>
        <w:numPr>
          <w:ilvl w:val="0"/>
          <w:numId w:val="2"/>
        </w:numPr>
        <w:tabs>
          <w:tab w:val="left" w:pos="705"/>
          <w:tab w:val="left" w:pos="707"/>
        </w:tabs>
        <w:spacing w:before="156" w:line="268" w:lineRule="auto"/>
        <w:ind w:right="414"/>
        <w:jc w:val="both"/>
        <w:rPr>
          <w:sz w:val="24"/>
        </w:rPr>
      </w:pPr>
      <w:r>
        <w:rPr>
          <w:sz w:val="24"/>
        </w:rPr>
        <w:t>W przypadku realizacji Zamówienia dotyczącego miejsc lub powierzchni położonych na nieruchomości nie będącej własnością OSD, świadczenie przez OSD Usługi możliwe jest wyłącznie przez okres trwania stosunku prawnego łączącego OSD z dysponentem nieruchomości.</w:t>
      </w:r>
      <w:r>
        <w:rPr>
          <w:spacing w:val="-13"/>
          <w:sz w:val="24"/>
        </w:rPr>
        <w:t xml:space="preserve"> </w:t>
      </w:r>
      <w:r>
        <w:rPr>
          <w:sz w:val="24"/>
        </w:rPr>
        <w:t>Wraz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ustaniem,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3"/>
          <w:sz w:val="24"/>
        </w:rPr>
        <w:t xml:space="preserve"> </w:t>
      </w:r>
      <w:r>
        <w:rPr>
          <w:sz w:val="24"/>
        </w:rPr>
        <w:t>wraz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rozwiązaniem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wygaśnięciem, stosunku prawnego łączącego OSD z dysponentem nieruchomości, Umowa szczegółowa Połączenia</w:t>
      </w:r>
      <w:r>
        <w:rPr>
          <w:spacing w:val="-15"/>
          <w:sz w:val="24"/>
        </w:rPr>
        <w:t xml:space="preserve"> </w:t>
      </w:r>
      <w:r>
        <w:rPr>
          <w:sz w:val="24"/>
        </w:rPr>
        <w:t>sieci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trybie</w:t>
      </w:r>
      <w:r>
        <w:rPr>
          <w:spacing w:val="-15"/>
          <w:sz w:val="24"/>
        </w:rPr>
        <w:t xml:space="preserve"> </w:t>
      </w:r>
      <w:r>
        <w:rPr>
          <w:sz w:val="24"/>
        </w:rPr>
        <w:t>Kolokacji</w:t>
      </w:r>
      <w:r>
        <w:rPr>
          <w:spacing w:val="-15"/>
          <w:sz w:val="24"/>
        </w:rPr>
        <w:t xml:space="preserve"> </w:t>
      </w:r>
      <w:r>
        <w:rPr>
          <w:sz w:val="24"/>
        </w:rPr>
        <w:t>ulega</w:t>
      </w:r>
      <w:r>
        <w:rPr>
          <w:spacing w:val="-15"/>
          <w:sz w:val="24"/>
        </w:rPr>
        <w:t xml:space="preserve"> </w:t>
      </w:r>
      <w:r>
        <w:rPr>
          <w:sz w:val="24"/>
        </w:rPr>
        <w:t>wygaśnięciu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zakresie</w:t>
      </w:r>
      <w:r>
        <w:rPr>
          <w:spacing w:val="-15"/>
          <w:sz w:val="24"/>
        </w:rPr>
        <w:t xml:space="preserve"> </w:t>
      </w:r>
      <w:r>
        <w:rPr>
          <w:sz w:val="24"/>
        </w:rPr>
        <w:t>dotyczącym</w:t>
      </w:r>
      <w:r>
        <w:rPr>
          <w:spacing w:val="-15"/>
          <w:sz w:val="24"/>
        </w:rPr>
        <w:t xml:space="preserve"> </w:t>
      </w:r>
      <w:r>
        <w:rPr>
          <w:sz w:val="24"/>
        </w:rPr>
        <w:t>udostępnienia miejsc</w:t>
      </w:r>
      <w:r>
        <w:rPr>
          <w:spacing w:val="-12"/>
          <w:sz w:val="24"/>
        </w:rPr>
        <w:t xml:space="preserve"> </w:t>
      </w:r>
      <w:r>
        <w:rPr>
          <w:sz w:val="24"/>
        </w:rPr>
        <w:t>lub</w:t>
      </w:r>
      <w:r>
        <w:rPr>
          <w:spacing w:val="-12"/>
          <w:sz w:val="24"/>
        </w:rPr>
        <w:t xml:space="preserve"> </w:t>
      </w:r>
      <w:r>
        <w:rPr>
          <w:sz w:val="24"/>
        </w:rPr>
        <w:t>powierzchni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nieruchomości</w:t>
      </w:r>
      <w:r>
        <w:rPr>
          <w:spacing w:val="-11"/>
          <w:sz w:val="24"/>
        </w:rPr>
        <w:t xml:space="preserve"> </w:t>
      </w:r>
      <w:r>
        <w:rPr>
          <w:sz w:val="24"/>
        </w:rPr>
        <w:t>niebędącej</w:t>
      </w:r>
      <w:r>
        <w:rPr>
          <w:spacing w:val="-12"/>
          <w:sz w:val="24"/>
        </w:rPr>
        <w:t xml:space="preserve"> </w:t>
      </w:r>
      <w:r>
        <w:rPr>
          <w:sz w:val="24"/>
        </w:rPr>
        <w:t>własnością</w:t>
      </w:r>
      <w:r>
        <w:rPr>
          <w:spacing w:val="-11"/>
          <w:sz w:val="24"/>
        </w:rPr>
        <w:t xml:space="preserve"> </w:t>
      </w:r>
      <w:r>
        <w:rPr>
          <w:sz w:val="24"/>
        </w:rPr>
        <w:t>OSD.</w:t>
      </w:r>
      <w:r>
        <w:rPr>
          <w:spacing w:val="-11"/>
          <w:sz w:val="24"/>
        </w:rPr>
        <w:t xml:space="preserve"> </w:t>
      </w:r>
      <w:r>
        <w:rPr>
          <w:sz w:val="24"/>
        </w:rPr>
        <w:t>OK</w:t>
      </w:r>
      <w:r>
        <w:rPr>
          <w:spacing w:val="-13"/>
          <w:sz w:val="24"/>
        </w:rPr>
        <w:t xml:space="preserve"> </w:t>
      </w:r>
      <w:r>
        <w:rPr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z w:val="24"/>
        </w:rPr>
        <w:t>będzie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tego tytułu kierował w stosunku do OSD żadnych roszczeń.</w:t>
      </w:r>
    </w:p>
    <w:p w14:paraId="21AB401E" w14:textId="77777777" w:rsidR="00E75944" w:rsidRDefault="005352F3">
      <w:pPr>
        <w:pStyle w:val="Akapitzlist"/>
        <w:numPr>
          <w:ilvl w:val="0"/>
          <w:numId w:val="2"/>
        </w:numPr>
        <w:tabs>
          <w:tab w:val="left" w:pos="705"/>
          <w:tab w:val="left" w:pos="707"/>
        </w:tabs>
        <w:spacing w:before="131" w:line="268" w:lineRule="auto"/>
        <w:ind w:right="414"/>
        <w:jc w:val="both"/>
        <w:rPr>
          <w:sz w:val="24"/>
        </w:rPr>
      </w:pPr>
      <w:r>
        <w:rPr>
          <w:spacing w:val="-4"/>
          <w:sz w:val="24"/>
        </w:rPr>
        <w:t>OSD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podstawie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sieci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trybie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Kolokacji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zapewnia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OK </w:t>
      </w:r>
      <w:r>
        <w:rPr>
          <w:spacing w:val="-6"/>
          <w:sz w:val="24"/>
        </w:rPr>
        <w:t>tytułów prawnych do nieruchomości, wymaganych do korzystania z Usługi, jeśli nieruchomości te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nie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stanowią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własności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OSD.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zobowiązany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jest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własnym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uzyskać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odpowiedni </w:t>
      </w:r>
      <w:r>
        <w:rPr>
          <w:sz w:val="24"/>
        </w:rPr>
        <w:t>tytuł</w:t>
      </w:r>
      <w:r>
        <w:rPr>
          <w:spacing w:val="-14"/>
          <w:sz w:val="24"/>
        </w:rPr>
        <w:t xml:space="preserve"> </w:t>
      </w:r>
      <w:r>
        <w:rPr>
          <w:sz w:val="24"/>
        </w:rPr>
        <w:t>prawny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korzystania</w:t>
      </w:r>
      <w:r>
        <w:rPr>
          <w:spacing w:val="-13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nieruchomości.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przypadku</w:t>
      </w:r>
      <w:r>
        <w:rPr>
          <w:spacing w:val="-14"/>
          <w:sz w:val="24"/>
        </w:rPr>
        <w:t xml:space="preserve"> </w:t>
      </w:r>
      <w:r>
        <w:rPr>
          <w:sz w:val="24"/>
        </w:rPr>
        <w:t>skierowania</w:t>
      </w:r>
      <w:r>
        <w:rPr>
          <w:spacing w:val="-13"/>
          <w:sz w:val="24"/>
        </w:rPr>
        <w:t xml:space="preserve"> </w:t>
      </w:r>
      <w:r>
        <w:rPr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dysponentów nieruchomości, o których mowa w zdaniu poprzednim, jakichkolwiek roszczeń do OSD </w:t>
      </w:r>
      <w:r>
        <w:rPr>
          <w:spacing w:val="-4"/>
          <w:sz w:val="24"/>
        </w:rPr>
        <w:t>wynikających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korzystania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nieruchomości,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zobowiązuje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się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zwolnić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OSD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tych</w:t>
      </w:r>
      <w:r>
        <w:rPr>
          <w:spacing w:val="-9"/>
          <w:sz w:val="24"/>
        </w:rPr>
        <w:t xml:space="preserve"> </w:t>
      </w:r>
      <w:r>
        <w:rPr>
          <w:sz w:val="24"/>
        </w:rPr>
        <w:t>roszczeń,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także</w:t>
      </w:r>
      <w:r>
        <w:rPr>
          <w:spacing w:val="-8"/>
          <w:sz w:val="24"/>
        </w:rPr>
        <w:t xml:space="preserve"> </w:t>
      </w:r>
      <w:r>
        <w:rPr>
          <w:sz w:val="24"/>
        </w:rPr>
        <w:t>zwrócić</w:t>
      </w:r>
      <w:r>
        <w:rPr>
          <w:spacing w:val="-7"/>
          <w:sz w:val="24"/>
        </w:rPr>
        <w:t xml:space="preserve"> </w:t>
      </w:r>
      <w:r>
        <w:rPr>
          <w:sz w:val="24"/>
        </w:rPr>
        <w:t>OSD</w:t>
      </w:r>
      <w:r>
        <w:rPr>
          <w:spacing w:val="-9"/>
          <w:sz w:val="24"/>
        </w:rPr>
        <w:t xml:space="preserve"> </w:t>
      </w:r>
      <w:r>
        <w:rPr>
          <w:sz w:val="24"/>
        </w:rPr>
        <w:t>wszelkie</w:t>
      </w:r>
      <w:r>
        <w:rPr>
          <w:spacing w:val="-7"/>
          <w:sz w:val="24"/>
        </w:rPr>
        <w:t xml:space="preserve"> </w:t>
      </w:r>
      <w:r>
        <w:rPr>
          <w:sz w:val="24"/>
        </w:rPr>
        <w:t>koszty</w:t>
      </w:r>
      <w:r>
        <w:rPr>
          <w:spacing w:val="-7"/>
          <w:sz w:val="24"/>
        </w:rPr>
        <w:t xml:space="preserve"> </w:t>
      </w:r>
      <w:r>
        <w:rPr>
          <w:sz w:val="24"/>
        </w:rPr>
        <w:t>poniesione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związku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obsługą</w:t>
      </w:r>
      <w:r>
        <w:rPr>
          <w:spacing w:val="-8"/>
          <w:sz w:val="24"/>
        </w:rPr>
        <w:t xml:space="preserve"> </w:t>
      </w:r>
      <w:r>
        <w:rPr>
          <w:sz w:val="24"/>
        </w:rPr>
        <w:t>tych roszczeń,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tym</w:t>
      </w:r>
      <w:r>
        <w:rPr>
          <w:spacing w:val="-3"/>
          <w:sz w:val="24"/>
        </w:rPr>
        <w:t xml:space="preserve"> </w:t>
      </w:r>
      <w:r>
        <w:rPr>
          <w:sz w:val="24"/>
        </w:rPr>
        <w:t>koszty</w:t>
      </w:r>
      <w:r>
        <w:rPr>
          <w:spacing w:val="-1"/>
          <w:sz w:val="24"/>
        </w:rPr>
        <w:t xml:space="preserve"> </w:t>
      </w:r>
      <w:r>
        <w:rPr>
          <w:sz w:val="24"/>
        </w:rPr>
        <w:t>obsługi</w:t>
      </w:r>
      <w:r>
        <w:rPr>
          <w:spacing w:val="-2"/>
          <w:sz w:val="24"/>
        </w:rPr>
        <w:t xml:space="preserve"> </w:t>
      </w:r>
      <w:r>
        <w:rPr>
          <w:sz w:val="24"/>
        </w:rPr>
        <w:t>prawnej.</w:t>
      </w:r>
    </w:p>
    <w:p w14:paraId="41C78DA6" w14:textId="77777777" w:rsidR="00E75944" w:rsidRDefault="005352F3">
      <w:pPr>
        <w:pStyle w:val="Akapitzlist"/>
        <w:numPr>
          <w:ilvl w:val="0"/>
          <w:numId w:val="2"/>
        </w:numPr>
        <w:tabs>
          <w:tab w:val="left" w:pos="705"/>
          <w:tab w:val="left" w:pos="707"/>
        </w:tabs>
        <w:spacing w:before="132" w:line="268" w:lineRule="auto"/>
        <w:jc w:val="both"/>
        <w:rPr>
          <w:sz w:val="24"/>
        </w:rPr>
      </w:pPr>
      <w:r>
        <w:rPr>
          <w:sz w:val="24"/>
        </w:rPr>
        <w:t>Zasady i tryb rozwiązywania oraz zmiany Umowy szczegółowej Połączenia sieci w trybie Kolokacji określa Umowa Ramowa, z zastrzeżeniem § 1 ust. 5 oraz § 4 ust. 2 Umowy szczegółowej</w:t>
      </w:r>
      <w:r>
        <w:rPr>
          <w:spacing w:val="-15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15"/>
          <w:sz w:val="24"/>
        </w:rPr>
        <w:t xml:space="preserve"> </w:t>
      </w:r>
      <w:r>
        <w:rPr>
          <w:sz w:val="24"/>
        </w:rPr>
        <w:t>sieci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trybie</w:t>
      </w:r>
      <w:r>
        <w:rPr>
          <w:spacing w:val="-15"/>
          <w:sz w:val="24"/>
        </w:rPr>
        <w:t xml:space="preserve"> </w:t>
      </w:r>
      <w:r>
        <w:rPr>
          <w:sz w:val="24"/>
        </w:rPr>
        <w:t>Kolokacji.</w:t>
      </w:r>
    </w:p>
    <w:p w14:paraId="1F91EF79" w14:textId="77777777" w:rsidR="00E75944" w:rsidRDefault="005352F3">
      <w:pPr>
        <w:pStyle w:val="Nagwek1"/>
        <w:ind w:left="3527"/>
      </w:pPr>
      <w:r>
        <w:t>§</w:t>
      </w:r>
      <w:r>
        <w:rPr>
          <w:b w:val="0"/>
          <w:spacing w:val="-5"/>
        </w:rPr>
        <w:t xml:space="preserve"> </w:t>
      </w:r>
      <w:r>
        <w:t>5.</w:t>
      </w:r>
      <w:r>
        <w:rPr>
          <w:b w:val="0"/>
          <w:spacing w:val="-6"/>
        </w:rPr>
        <w:t xml:space="preserve"> </w:t>
      </w:r>
      <w:r>
        <w:t>Postanowienia</w:t>
      </w:r>
      <w:r>
        <w:rPr>
          <w:b w:val="0"/>
          <w:spacing w:val="-5"/>
        </w:rPr>
        <w:t xml:space="preserve"> </w:t>
      </w:r>
      <w:r>
        <w:rPr>
          <w:spacing w:val="-2"/>
        </w:rPr>
        <w:t>końcowe</w:t>
      </w:r>
    </w:p>
    <w:p w14:paraId="3C9CCA73" w14:textId="77777777" w:rsidR="00E75944" w:rsidRDefault="005352F3">
      <w:pPr>
        <w:pStyle w:val="Akapitzlist"/>
        <w:numPr>
          <w:ilvl w:val="0"/>
          <w:numId w:val="1"/>
        </w:numPr>
        <w:tabs>
          <w:tab w:val="left" w:pos="704"/>
          <w:tab w:val="left" w:pos="707"/>
        </w:tabs>
        <w:spacing w:before="153" w:line="268" w:lineRule="auto"/>
        <w:jc w:val="both"/>
        <w:rPr>
          <w:sz w:val="24"/>
        </w:rPr>
      </w:pPr>
      <w:r>
        <w:rPr>
          <w:sz w:val="24"/>
        </w:rPr>
        <w:t>Umowę szczegółową Połączenia sieci w trybie Kolokacji sporządzono w trzech jednobrzmiących</w:t>
      </w:r>
      <w:r>
        <w:rPr>
          <w:spacing w:val="-9"/>
          <w:sz w:val="24"/>
        </w:rPr>
        <w:t xml:space="preserve"> </w:t>
      </w:r>
      <w:r>
        <w:rPr>
          <w:sz w:val="24"/>
        </w:rPr>
        <w:t>egzemplarzach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jeden</w:t>
      </w:r>
      <w:r>
        <w:rPr>
          <w:spacing w:val="-9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OK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dwa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OSD.</w:t>
      </w:r>
    </w:p>
    <w:p w14:paraId="660F8148" w14:textId="77777777" w:rsidR="00E75944" w:rsidRDefault="005352F3">
      <w:pPr>
        <w:pStyle w:val="Akapitzlist"/>
        <w:numPr>
          <w:ilvl w:val="0"/>
          <w:numId w:val="1"/>
        </w:numPr>
        <w:tabs>
          <w:tab w:val="left" w:pos="705"/>
        </w:tabs>
        <w:ind w:left="705" w:right="0" w:hanging="281"/>
        <w:jc w:val="both"/>
        <w:rPr>
          <w:sz w:val="24"/>
        </w:rPr>
      </w:pPr>
      <w:r>
        <w:rPr>
          <w:spacing w:val="-6"/>
          <w:sz w:val="24"/>
        </w:rPr>
        <w:t>W zakresie nieuregulowanym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stosuje się postanowienia Umowy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Ramowej.</w:t>
      </w:r>
    </w:p>
    <w:p w14:paraId="7BDF8962" w14:textId="77777777" w:rsidR="00E75944" w:rsidRDefault="005352F3">
      <w:pPr>
        <w:pStyle w:val="Akapitzlist"/>
        <w:numPr>
          <w:ilvl w:val="0"/>
          <w:numId w:val="1"/>
        </w:numPr>
        <w:tabs>
          <w:tab w:val="left" w:pos="704"/>
          <w:tab w:val="left" w:pos="707"/>
        </w:tabs>
        <w:spacing w:before="153" w:line="271" w:lineRule="auto"/>
        <w:jc w:val="both"/>
        <w:rPr>
          <w:sz w:val="24"/>
        </w:rPr>
      </w:pPr>
      <w:r>
        <w:rPr>
          <w:spacing w:val="-2"/>
          <w:sz w:val="24"/>
        </w:rPr>
        <w:t>Integralną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część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sieci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trybie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Kolokacji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stanowi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Załącznik </w:t>
      </w:r>
      <w:r>
        <w:rPr>
          <w:sz w:val="24"/>
        </w:rPr>
        <w:t>nr 1 – kosztorys.</w:t>
      </w:r>
    </w:p>
    <w:p w14:paraId="49A679D3" w14:textId="77777777" w:rsidR="00E75944" w:rsidRDefault="00E75944">
      <w:pPr>
        <w:pStyle w:val="Tekstpodstawowy"/>
        <w:ind w:left="0"/>
        <w:jc w:val="left"/>
        <w:rPr>
          <w:sz w:val="20"/>
        </w:rPr>
      </w:pPr>
    </w:p>
    <w:p w14:paraId="129C6BFF" w14:textId="77777777" w:rsidR="00E75944" w:rsidRDefault="005352F3">
      <w:pPr>
        <w:pStyle w:val="Tekstpodstawowy"/>
        <w:spacing w:before="194"/>
        <w:ind w:left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2E7169C" wp14:editId="365B4806">
                <wp:simplePos x="0" y="0"/>
                <wp:positionH relativeFrom="page">
                  <wp:posOffset>1348664</wp:posOffset>
                </wp:positionH>
                <wp:positionV relativeFrom="paragraph">
                  <wp:posOffset>284798</wp:posOffset>
                </wp:positionV>
                <wp:extent cx="21336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555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184C3D" id="Graphic 7" o:spid="_x0000_s1026" style="position:absolute;margin-left:106.2pt;margin-top:22.45pt;width:16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" path="m,l2133555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6E6D07D" wp14:editId="3FD94219">
                <wp:simplePos x="0" y="0"/>
                <wp:positionH relativeFrom="page">
                  <wp:posOffset>4046144</wp:posOffset>
                </wp:positionH>
                <wp:positionV relativeFrom="paragraph">
                  <wp:posOffset>284798</wp:posOffset>
                </wp:positionV>
                <wp:extent cx="21336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5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63BA7" id="Graphic 8" o:spid="_x0000_s1026" style="position:absolute;margin-left:318.6pt;margin-top:22.45pt;width:168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" path="m,l2133556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15E7CF09" w14:textId="77777777" w:rsidR="00E75944" w:rsidRDefault="005352F3">
      <w:pPr>
        <w:pStyle w:val="Tekstpodstawowy"/>
        <w:tabs>
          <w:tab w:val="left" w:pos="4247"/>
        </w:tabs>
        <w:spacing w:before="84"/>
        <w:ind w:left="-1" w:right="205"/>
        <w:jc w:val="center"/>
      </w:pPr>
      <w:r>
        <w:rPr>
          <w:spacing w:val="-5"/>
          <w:w w:val="105"/>
        </w:rPr>
        <w:t>OSD</w:t>
      </w:r>
      <w:r>
        <w:tab/>
      </w:r>
      <w:r>
        <w:rPr>
          <w:spacing w:val="-7"/>
          <w:w w:val="105"/>
        </w:rPr>
        <w:t>OK</w:t>
      </w:r>
    </w:p>
    <w:sectPr w:rsidR="00E75944">
      <w:pgSz w:w="11900" w:h="16840"/>
      <w:pgMar w:top="1320" w:right="992" w:bottom="1040" w:left="992" w:header="709" w:footer="8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1CED7" w14:textId="77777777" w:rsidR="004B201D" w:rsidRDefault="004B201D">
      <w:r>
        <w:separator/>
      </w:r>
    </w:p>
  </w:endnote>
  <w:endnote w:type="continuationSeparator" w:id="0">
    <w:p w14:paraId="1F81A245" w14:textId="77777777" w:rsidR="004B201D" w:rsidRDefault="004B2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C2164" w14:textId="77777777" w:rsidR="00E75944" w:rsidRDefault="005352F3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7680" behindDoc="1" locked="0" layoutInCell="1" allowOverlap="1" wp14:anchorId="22C05D8E" wp14:editId="48D1D1B3">
              <wp:simplePos x="0" y="0"/>
              <wp:positionH relativeFrom="page">
                <wp:posOffset>3471162</wp:posOffset>
              </wp:positionH>
              <wp:positionV relativeFrom="page">
                <wp:posOffset>10011361</wp:posOffset>
              </wp:positionV>
              <wp:extent cx="615315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E394D1" w14:textId="77777777" w:rsidR="00E75944" w:rsidRDefault="005352F3">
                          <w:pPr>
                            <w:spacing w:before="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05D8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73.3pt;margin-top:788.3pt;width:48.45pt;height:13.25pt;z-index:-159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" filled="f" stroked="f">
              <v:textbox inset="0,0,0,0">
                <w:txbxContent>
                  <w:p w14:paraId="54E394D1" w14:textId="77777777" w:rsidR="00E75944" w:rsidRDefault="005352F3">
                    <w:pPr>
                      <w:spacing w:before="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5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ECC5C" w14:textId="77777777" w:rsidR="004B201D" w:rsidRDefault="004B201D">
      <w:r>
        <w:separator/>
      </w:r>
    </w:p>
  </w:footnote>
  <w:footnote w:type="continuationSeparator" w:id="0">
    <w:p w14:paraId="7F686864" w14:textId="77777777" w:rsidR="004B201D" w:rsidRDefault="004B2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2D73" w14:textId="77777777" w:rsidR="00E75944" w:rsidRDefault="005352F3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67168" behindDoc="1" locked="0" layoutInCell="1" allowOverlap="1" wp14:anchorId="0774566B" wp14:editId="15240AD6">
              <wp:simplePos x="0" y="0"/>
              <wp:positionH relativeFrom="page">
                <wp:posOffset>886459</wp:posOffset>
              </wp:positionH>
              <wp:positionV relativeFrom="page">
                <wp:posOffset>437599</wp:posOffset>
              </wp:positionV>
              <wp:extent cx="5788025" cy="1682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802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6693F3" w14:textId="77777777" w:rsidR="00E75944" w:rsidRDefault="005352F3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 nr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8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Ramowej –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szczegółowej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 zakresie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Usługi Połączenie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sieci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 trybie kolokacji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74566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45pt;width:455.75pt;height:13.25pt;z-index:-159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" filled="f" stroked="f">
              <v:textbox inset="0,0,0,0">
                <w:txbxContent>
                  <w:p w14:paraId="346693F3" w14:textId="77777777" w:rsidR="00E75944" w:rsidRDefault="005352F3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 nr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8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Ramowej –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wzór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szczegółowej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 zakresie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Usługi Połączenie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sieci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 trybie kolokacji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D26DA"/>
    <w:multiLevelType w:val="hybridMultilevel"/>
    <w:tmpl w:val="5616EDC8"/>
    <w:lvl w:ilvl="0" w:tplc="C85ADF14">
      <w:numFmt w:val="bullet"/>
      <w:lvlText w:val=""/>
      <w:lvlJc w:val="left"/>
      <w:pPr>
        <w:ind w:left="110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ABC88484">
      <w:numFmt w:val="bullet"/>
      <w:lvlText w:val="•"/>
      <w:lvlJc w:val="left"/>
      <w:pPr>
        <w:ind w:left="290" w:hanging="274"/>
      </w:pPr>
      <w:rPr>
        <w:rFonts w:hint="default"/>
        <w:lang w:val="pl-PL" w:eastAsia="en-US" w:bidi="ar-SA"/>
      </w:rPr>
    </w:lvl>
    <w:lvl w:ilvl="2" w:tplc="4886CC44">
      <w:numFmt w:val="bullet"/>
      <w:lvlText w:val="•"/>
      <w:lvlJc w:val="left"/>
      <w:pPr>
        <w:ind w:left="461" w:hanging="274"/>
      </w:pPr>
      <w:rPr>
        <w:rFonts w:hint="default"/>
        <w:lang w:val="pl-PL" w:eastAsia="en-US" w:bidi="ar-SA"/>
      </w:rPr>
    </w:lvl>
    <w:lvl w:ilvl="3" w:tplc="C882B8CA">
      <w:numFmt w:val="bullet"/>
      <w:lvlText w:val="•"/>
      <w:lvlJc w:val="left"/>
      <w:pPr>
        <w:ind w:left="632" w:hanging="274"/>
      </w:pPr>
      <w:rPr>
        <w:rFonts w:hint="default"/>
        <w:lang w:val="pl-PL" w:eastAsia="en-US" w:bidi="ar-SA"/>
      </w:rPr>
    </w:lvl>
    <w:lvl w:ilvl="4" w:tplc="C7549010">
      <w:numFmt w:val="bullet"/>
      <w:lvlText w:val="•"/>
      <w:lvlJc w:val="left"/>
      <w:pPr>
        <w:ind w:left="803" w:hanging="274"/>
      </w:pPr>
      <w:rPr>
        <w:rFonts w:hint="default"/>
        <w:lang w:val="pl-PL" w:eastAsia="en-US" w:bidi="ar-SA"/>
      </w:rPr>
    </w:lvl>
    <w:lvl w:ilvl="5" w:tplc="3650F900">
      <w:numFmt w:val="bullet"/>
      <w:lvlText w:val="•"/>
      <w:lvlJc w:val="left"/>
      <w:pPr>
        <w:ind w:left="974" w:hanging="274"/>
      </w:pPr>
      <w:rPr>
        <w:rFonts w:hint="default"/>
        <w:lang w:val="pl-PL" w:eastAsia="en-US" w:bidi="ar-SA"/>
      </w:rPr>
    </w:lvl>
    <w:lvl w:ilvl="6" w:tplc="3FCCCB40">
      <w:numFmt w:val="bullet"/>
      <w:lvlText w:val="•"/>
      <w:lvlJc w:val="left"/>
      <w:pPr>
        <w:ind w:left="1144" w:hanging="274"/>
      </w:pPr>
      <w:rPr>
        <w:rFonts w:hint="default"/>
        <w:lang w:val="pl-PL" w:eastAsia="en-US" w:bidi="ar-SA"/>
      </w:rPr>
    </w:lvl>
    <w:lvl w:ilvl="7" w:tplc="0AD6338C">
      <w:numFmt w:val="bullet"/>
      <w:lvlText w:val="•"/>
      <w:lvlJc w:val="left"/>
      <w:pPr>
        <w:ind w:left="1315" w:hanging="274"/>
      </w:pPr>
      <w:rPr>
        <w:rFonts w:hint="default"/>
        <w:lang w:val="pl-PL" w:eastAsia="en-US" w:bidi="ar-SA"/>
      </w:rPr>
    </w:lvl>
    <w:lvl w:ilvl="8" w:tplc="C8807BE8">
      <w:numFmt w:val="bullet"/>
      <w:lvlText w:val="•"/>
      <w:lvlJc w:val="left"/>
      <w:pPr>
        <w:ind w:left="1486" w:hanging="274"/>
      </w:pPr>
      <w:rPr>
        <w:rFonts w:hint="default"/>
        <w:lang w:val="pl-PL" w:eastAsia="en-US" w:bidi="ar-SA"/>
      </w:rPr>
    </w:lvl>
  </w:abstractNum>
  <w:abstractNum w:abstractNumId="1" w15:restartNumberingAfterBreak="0">
    <w:nsid w:val="2FD70668"/>
    <w:multiLevelType w:val="hybridMultilevel"/>
    <w:tmpl w:val="FA90F696"/>
    <w:lvl w:ilvl="0" w:tplc="9AA8CA12">
      <w:start w:val="1"/>
      <w:numFmt w:val="decimal"/>
      <w:lvlText w:val="%1."/>
      <w:lvlJc w:val="left"/>
      <w:pPr>
        <w:ind w:left="707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 w:tplc="B15221AA">
      <w:numFmt w:val="bullet"/>
      <w:lvlText w:val="•"/>
      <w:lvlJc w:val="left"/>
      <w:pPr>
        <w:ind w:left="1621" w:hanging="284"/>
      </w:pPr>
      <w:rPr>
        <w:rFonts w:hint="default"/>
        <w:lang w:val="pl-PL" w:eastAsia="en-US" w:bidi="ar-SA"/>
      </w:rPr>
    </w:lvl>
    <w:lvl w:ilvl="2" w:tplc="FF46B52C">
      <w:numFmt w:val="bullet"/>
      <w:lvlText w:val="•"/>
      <w:lvlJc w:val="left"/>
      <w:pPr>
        <w:ind w:left="2543" w:hanging="284"/>
      </w:pPr>
      <w:rPr>
        <w:rFonts w:hint="default"/>
        <w:lang w:val="pl-PL" w:eastAsia="en-US" w:bidi="ar-SA"/>
      </w:rPr>
    </w:lvl>
    <w:lvl w:ilvl="3" w:tplc="CF14D8DA">
      <w:numFmt w:val="bullet"/>
      <w:lvlText w:val="•"/>
      <w:lvlJc w:val="left"/>
      <w:pPr>
        <w:ind w:left="3464" w:hanging="284"/>
      </w:pPr>
      <w:rPr>
        <w:rFonts w:hint="default"/>
        <w:lang w:val="pl-PL" w:eastAsia="en-US" w:bidi="ar-SA"/>
      </w:rPr>
    </w:lvl>
    <w:lvl w:ilvl="4" w:tplc="A28A1B08">
      <w:numFmt w:val="bullet"/>
      <w:lvlText w:val="•"/>
      <w:lvlJc w:val="left"/>
      <w:pPr>
        <w:ind w:left="4386" w:hanging="284"/>
      </w:pPr>
      <w:rPr>
        <w:rFonts w:hint="default"/>
        <w:lang w:val="pl-PL" w:eastAsia="en-US" w:bidi="ar-SA"/>
      </w:rPr>
    </w:lvl>
    <w:lvl w:ilvl="5" w:tplc="63B22712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6" w:tplc="38B26562">
      <w:numFmt w:val="bullet"/>
      <w:lvlText w:val="•"/>
      <w:lvlJc w:val="left"/>
      <w:pPr>
        <w:ind w:left="6229" w:hanging="284"/>
      </w:pPr>
      <w:rPr>
        <w:rFonts w:hint="default"/>
        <w:lang w:val="pl-PL" w:eastAsia="en-US" w:bidi="ar-SA"/>
      </w:rPr>
    </w:lvl>
    <w:lvl w:ilvl="7" w:tplc="00D4083E">
      <w:numFmt w:val="bullet"/>
      <w:lvlText w:val="•"/>
      <w:lvlJc w:val="left"/>
      <w:pPr>
        <w:ind w:left="7151" w:hanging="284"/>
      </w:pPr>
      <w:rPr>
        <w:rFonts w:hint="default"/>
        <w:lang w:val="pl-PL" w:eastAsia="en-US" w:bidi="ar-SA"/>
      </w:rPr>
    </w:lvl>
    <w:lvl w:ilvl="8" w:tplc="7D803E74">
      <w:numFmt w:val="bullet"/>
      <w:lvlText w:val="•"/>
      <w:lvlJc w:val="left"/>
      <w:pPr>
        <w:ind w:left="8072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39F35734"/>
    <w:multiLevelType w:val="hybridMultilevel"/>
    <w:tmpl w:val="768AF67C"/>
    <w:lvl w:ilvl="0" w:tplc="AF6C4F74">
      <w:start w:val="1"/>
      <w:numFmt w:val="decimal"/>
      <w:lvlText w:val="%1."/>
      <w:lvlJc w:val="left"/>
      <w:pPr>
        <w:ind w:left="70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 w:tplc="790E6B32">
      <w:numFmt w:val="bullet"/>
      <w:lvlText w:val="•"/>
      <w:lvlJc w:val="left"/>
      <w:pPr>
        <w:ind w:left="1621" w:hanging="360"/>
      </w:pPr>
      <w:rPr>
        <w:rFonts w:hint="default"/>
        <w:lang w:val="pl-PL" w:eastAsia="en-US" w:bidi="ar-SA"/>
      </w:rPr>
    </w:lvl>
    <w:lvl w:ilvl="2" w:tplc="C31ED068">
      <w:numFmt w:val="bullet"/>
      <w:lvlText w:val="•"/>
      <w:lvlJc w:val="left"/>
      <w:pPr>
        <w:ind w:left="2543" w:hanging="360"/>
      </w:pPr>
      <w:rPr>
        <w:rFonts w:hint="default"/>
        <w:lang w:val="pl-PL" w:eastAsia="en-US" w:bidi="ar-SA"/>
      </w:rPr>
    </w:lvl>
    <w:lvl w:ilvl="3" w:tplc="BA0E6204">
      <w:numFmt w:val="bullet"/>
      <w:lvlText w:val="•"/>
      <w:lvlJc w:val="left"/>
      <w:pPr>
        <w:ind w:left="3464" w:hanging="360"/>
      </w:pPr>
      <w:rPr>
        <w:rFonts w:hint="default"/>
        <w:lang w:val="pl-PL" w:eastAsia="en-US" w:bidi="ar-SA"/>
      </w:rPr>
    </w:lvl>
    <w:lvl w:ilvl="4" w:tplc="C50291DA">
      <w:numFmt w:val="bullet"/>
      <w:lvlText w:val="•"/>
      <w:lvlJc w:val="left"/>
      <w:pPr>
        <w:ind w:left="4386" w:hanging="360"/>
      </w:pPr>
      <w:rPr>
        <w:rFonts w:hint="default"/>
        <w:lang w:val="pl-PL" w:eastAsia="en-US" w:bidi="ar-SA"/>
      </w:rPr>
    </w:lvl>
    <w:lvl w:ilvl="5" w:tplc="C04A5676">
      <w:numFmt w:val="bullet"/>
      <w:lvlText w:val="•"/>
      <w:lvlJc w:val="left"/>
      <w:pPr>
        <w:ind w:left="5308" w:hanging="360"/>
      </w:pPr>
      <w:rPr>
        <w:rFonts w:hint="default"/>
        <w:lang w:val="pl-PL" w:eastAsia="en-US" w:bidi="ar-SA"/>
      </w:rPr>
    </w:lvl>
    <w:lvl w:ilvl="6" w:tplc="44CA851A">
      <w:numFmt w:val="bullet"/>
      <w:lvlText w:val="•"/>
      <w:lvlJc w:val="left"/>
      <w:pPr>
        <w:ind w:left="6229" w:hanging="360"/>
      </w:pPr>
      <w:rPr>
        <w:rFonts w:hint="default"/>
        <w:lang w:val="pl-PL" w:eastAsia="en-US" w:bidi="ar-SA"/>
      </w:rPr>
    </w:lvl>
    <w:lvl w:ilvl="7" w:tplc="A4666D32">
      <w:numFmt w:val="bullet"/>
      <w:lvlText w:val="•"/>
      <w:lvlJc w:val="left"/>
      <w:pPr>
        <w:ind w:left="7151" w:hanging="360"/>
      </w:pPr>
      <w:rPr>
        <w:rFonts w:hint="default"/>
        <w:lang w:val="pl-PL" w:eastAsia="en-US" w:bidi="ar-SA"/>
      </w:rPr>
    </w:lvl>
    <w:lvl w:ilvl="8" w:tplc="9F7CFADE">
      <w:numFmt w:val="bullet"/>
      <w:lvlText w:val="•"/>
      <w:lvlJc w:val="left"/>
      <w:pPr>
        <w:ind w:left="8072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482619F8"/>
    <w:multiLevelType w:val="hybridMultilevel"/>
    <w:tmpl w:val="DB20EB72"/>
    <w:lvl w:ilvl="0" w:tplc="3C38AF84">
      <w:start w:val="1"/>
      <w:numFmt w:val="decimal"/>
      <w:lvlText w:val="%1."/>
      <w:lvlJc w:val="left"/>
      <w:pPr>
        <w:ind w:left="70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 w:tplc="E9C8642E">
      <w:numFmt w:val="bullet"/>
      <w:lvlText w:val="•"/>
      <w:lvlJc w:val="left"/>
      <w:pPr>
        <w:ind w:left="1621" w:hanging="284"/>
      </w:pPr>
      <w:rPr>
        <w:rFonts w:hint="default"/>
        <w:lang w:val="pl-PL" w:eastAsia="en-US" w:bidi="ar-SA"/>
      </w:rPr>
    </w:lvl>
    <w:lvl w:ilvl="2" w:tplc="D7268A6E">
      <w:numFmt w:val="bullet"/>
      <w:lvlText w:val="•"/>
      <w:lvlJc w:val="left"/>
      <w:pPr>
        <w:ind w:left="2543" w:hanging="284"/>
      </w:pPr>
      <w:rPr>
        <w:rFonts w:hint="default"/>
        <w:lang w:val="pl-PL" w:eastAsia="en-US" w:bidi="ar-SA"/>
      </w:rPr>
    </w:lvl>
    <w:lvl w:ilvl="3" w:tplc="05AE1CB0">
      <w:numFmt w:val="bullet"/>
      <w:lvlText w:val="•"/>
      <w:lvlJc w:val="left"/>
      <w:pPr>
        <w:ind w:left="3464" w:hanging="284"/>
      </w:pPr>
      <w:rPr>
        <w:rFonts w:hint="default"/>
        <w:lang w:val="pl-PL" w:eastAsia="en-US" w:bidi="ar-SA"/>
      </w:rPr>
    </w:lvl>
    <w:lvl w:ilvl="4" w:tplc="D638D1C0">
      <w:numFmt w:val="bullet"/>
      <w:lvlText w:val="•"/>
      <w:lvlJc w:val="left"/>
      <w:pPr>
        <w:ind w:left="4386" w:hanging="284"/>
      </w:pPr>
      <w:rPr>
        <w:rFonts w:hint="default"/>
        <w:lang w:val="pl-PL" w:eastAsia="en-US" w:bidi="ar-SA"/>
      </w:rPr>
    </w:lvl>
    <w:lvl w:ilvl="5" w:tplc="33E09338">
      <w:numFmt w:val="bullet"/>
      <w:lvlText w:val="•"/>
      <w:lvlJc w:val="left"/>
      <w:pPr>
        <w:ind w:left="5308" w:hanging="284"/>
      </w:pPr>
      <w:rPr>
        <w:rFonts w:hint="default"/>
        <w:lang w:val="pl-PL" w:eastAsia="en-US" w:bidi="ar-SA"/>
      </w:rPr>
    </w:lvl>
    <w:lvl w:ilvl="6" w:tplc="67BC12C0">
      <w:numFmt w:val="bullet"/>
      <w:lvlText w:val="•"/>
      <w:lvlJc w:val="left"/>
      <w:pPr>
        <w:ind w:left="6229" w:hanging="284"/>
      </w:pPr>
      <w:rPr>
        <w:rFonts w:hint="default"/>
        <w:lang w:val="pl-PL" w:eastAsia="en-US" w:bidi="ar-SA"/>
      </w:rPr>
    </w:lvl>
    <w:lvl w:ilvl="7" w:tplc="A066D72C">
      <w:numFmt w:val="bullet"/>
      <w:lvlText w:val="•"/>
      <w:lvlJc w:val="left"/>
      <w:pPr>
        <w:ind w:left="7151" w:hanging="284"/>
      </w:pPr>
      <w:rPr>
        <w:rFonts w:hint="default"/>
        <w:lang w:val="pl-PL" w:eastAsia="en-US" w:bidi="ar-SA"/>
      </w:rPr>
    </w:lvl>
    <w:lvl w:ilvl="8" w:tplc="2FB6C9B8">
      <w:numFmt w:val="bullet"/>
      <w:lvlText w:val="•"/>
      <w:lvlJc w:val="left"/>
      <w:pPr>
        <w:ind w:left="8072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4BFD619A"/>
    <w:multiLevelType w:val="hybridMultilevel"/>
    <w:tmpl w:val="2076B54E"/>
    <w:lvl w:ilvl="0" w:tplc="0C8A81DC">
      <w:numFmt w:val="bullet"/>
      <w:lvlText w:val=""/>
      <w:lvlJc w:val="left"/>
      <w:pPr>
        <w:ind w:left="382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08A290A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F2763960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6C1AC15A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0CC427E8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49362ED2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94725468">
      <w:numFmt w:val="bullet"/>
      <w:lvlText w:val="•"/>
      <w:lvlJc w:val="left"/>
      <w:pPr>
        <w:ind w:left="2352" w:hanging="274"/>
      </w:pPr>
      <w:rPr>
        <w:rFonts w:hint="default"/>
        <w:lang w:val="pl-PL" w:eastAsia="en-US" w:bidi="ar-SA"/>
      </w:rPr>
    </w:lvl>
    <w:lvl w:ilvl="7" w:tplc="86CCE396">
      <w:numFmt w:val="bullet"/>
      <w:lvlText w:val="•"/>
      <w:lvlJc w:val="left"/>
      <w:pPr>
        <w:ind w:left="2681" w:hanging="274"/>
      </w:pPr>
      <w:rPr>
        <w:rFonts w:hint="default"/>
        <w:lang w:val="pl-PL" w:eastAsia="en-US" w:bidi="ar-SA"/>
      </w:rPr>
    </w:lvl>
    <w:lvl w:ilvl="8" w:tplc="7E60C6A0">
      <w:numFmt w:val="bullet"/>
      <w:lvlText w:val="•"/>
      <w:lvlJc w:val="left"/>
      <w:pPr>
        <w:ind w:left="3010" w:hanging="274"/>
      </w:pPr>
      <w:rPr>
        <w:rFonts w:hint="default"/>
        <w:lang w:val="pl-PL" w:eastAsia="en-US" w:bidi="ar-SA"/>
      </w:rPr>
    </w:lvl>
  </w:abstractNum>
  <w:abstractNum w:abstractNumId="5" w15:restartNumberingAfterBreak="0">
    <w:nsid w:val="535C36AE"/>
    <w:multiLevelType w:val="hybridMultilevel"/>
    <w:tmpl w:val="FD08E146"/>
    <w:lvl w:ilvl="0" w:tplc="FD509A48">
      <w:numFmt w:val="bullet"/>
      <w:lvlText w:val=""/>
      <w:lvlJc w:val="left"/>
      <w:pPr>
        <w:ind w:left="383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916283A">
      <w:numFmt w:val="bullet"/>
      <w:lvlText w:val="•"/>
      <w:lvlJc w:val="left"/>
      <w:pPr>
        <w:ind w:left="524" w:hanging="274"/>
      </w:pPr>
      <w:rPr>
        <w:rFonts w:hint="default"/>
        <w:lang w:val="pl-PL" w:eastAsia="en-US" w:bidi="ar-SA"/>
      </w:rPr>
    </w:lvl>
    <w:lvl w:ilvl="2" w:tplc="8160DED6">
      <w:numFmt w:val="bullet"/>
      <w:lvlText w:val="•"/>
      <w:lvlJc w:val="left"/>
      <w:pPr>
        <w:ind w:left="669" w:hanging="274"/>
      </w:pPr>
      <w:rPr>
        <w:rFonts w:hint="default"/>
        <w:lang w:val="pl-PL" w:eastAsia="en-US" w:bidi="ar-SA"/>
      </w:rPr>
    </w:lvl>
    <w:lvl w:ilvl="3" w:tplc="5BEAB25C">
      <w:numFmt w:val="bullet"/>
      <w:lvlText w:val="•"/>
      <w:lvlJc w:val="left"/>
      <w:pPr>
        <w:ind w:left="814" w:hanging="274"/>
      </w:pPr>
      <w:rPr>
        <w:rFonts w:hint="default"/>
        <w:lang w:val="pl-PL" w:eastAsia="en-US" w:bidi="ar-SA"/>
      </w:rPr>
    </w:lvl>
    <w:lvl w:ilvl="4" w:tplc="1BD2A2E6">
      <w:numFmt w:val="bullet"/>
      <w:lvlText w:val="•"/>
      <w:lvlJc w:val="left"/>
      <w:pPr>
        <w:ind w:left="959" w:hanging="274"/>
      </w:pPr>
      <w:rPr>
        <w:rFonts w:hint="default"/>
        <w:lang w:val="pl-PL" w:eastAsia="en-US" w:bidi="ar-SA"/>
      </w:rPr>
    </w:lvl>
    <w:lvl w:ilvl="5" w:tplc="DAB4AD86">
      <w:numFmt w:val="bullet"/>
      <w:lvlText w:val="•"/>
      <w:lvlJc w:val="left"/>
      <w:pPr>
        <w:ind w:left="1104" w:hanging="274"/>
      </w:pPr>
      <w:rPr>
        <w:rFonts w:hint="default"/>
        <w:lang w:val="pl-PL" w:eastAsia="en-US" w:bidi="ar-SA"/>
      </w:rPr>
    </w:lvl>
    <w:lvl w:ilvl="6" w:tplc="6C72DB4A">
      <w:numFmt w:val="bullet"/>
      <w:lvlText w:val="•"/>
      <w:lvlJc w:val="left"/>
      <w:pPr>
        <w:ind w:left="1248" w:hanging="274"/>
      </w:pPr>
      <w:rPr>
        <w:rFonts w:hint="default"/>
        <w:lang w:val="pl-PL" w:eastAsia="en-US" w:bidi="ar-SA"/>
      </w:rPr>
    </w:lvl>
    <w:lvl w:ilvl="7" w:tplc="3B904BD2">
      <w:numFmt w:val="bullet"/>
      <w:lvlText w:val="•"/>
      <w:lvlJc w:val="left"/>
      <w:pPr>
        <w:ind w:left="1393" w:hanging="274"/>
      </w:pPr>
      <w:rPr>
        <w:rFonts w:hint="default"/>
        <w:lang w:val="pl-PL" w:eastAsia="en-US" w:bidi="ar-SA"/>
      </w:rPr>
    </w:lvl>
    <w:lvl w:ilvl="8" w:tplc="437E93C4">
      <w:numFmt w:val="bullet"/>
      <w:lvlText w:val="•"/>
      <w:lvlJc w:val="left"/>
      <w:pPr>
        <w:ind w:left="1538" w:hanging="274"/>
      </w:pPr>
      <w:rPr>
        <w:rFonts w:hint="default"/>
        <w:lang w:val="pl-PL" w:eastAsia="en-US" w:bidi="ar-SA"/>
      </w:rPr>
    </w:lvl>
  </w:abstractNum>
  <w:abstractNum w:abstractNumId="6" w15:restartNumberingAfterBreak="0">
    <w:nsid w:val="5DCA4D97"/>
    <w:multiLevelType w:val="hybridMultilevel"/>
    <w:tmpl w:val="C25E3DC6"/>
    <w:lvl w:ilvl="0" w:tplc="62A607D2">
      <w:start w:val="1"/>
      <w:numFmt w:val="decimal"/>
      <w:lvlText w:val="%1."/>
      <w:lvlJc w:val="left"/>
      <w:pPr>
        <w:ind w:left="70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 w:tplc="71B0111C">
      <w:numFmt w:val="bullet"/>
      <w:lvlText w:val="•"/>
      <w:lvlJc w:val="left"/>
      <w:pPr>
        <w:ind w:left="1621" w:hanging="360"/>
      </w:pPr>
      <w:rPr>
        <w:rFonts w:hint="default"/>
        <w:lang w:val="pl-PL" w:eastAsia="en-US" w:bidi="ar-SA"/>
      </w:rPr>
    </w:lvl>
    <w:lvl w:ilvl="2" w:tplc="BAD29DFE">
      <w:numFmt w:val="bullet"/>
      <w:lvlText w:val="•"/>
      <w:lvlJc w:val="left"/>
      <w:pPr>
        <w:ind w:left="2543" w:hanging="360"/>
      </w:pPr>
      <w:rPr>
        <w:rFonts w:hint="default"/>
        <w:lang w:val="pl-PL" w:eastAsia="en-US" w:bidi="ar-SA"/>
      </w:rPr>
    </w:lvl>
    <w:lvl w:ilvl="3" w:tplc="9BFCBAEA">
      <w:numFmt w:val="bullet"/>
      <w:lvlText w:val="•"/>
      <w:lvlJc w:val="left"/>
      <w:pPr>
        <w:ind w:left="3464" w:hanging="360"/>
      </w:pPr>
      <w:rPr>
        <w:rFonts w:hint="default"/>
        <w:lang w:val="pl-PL" w:eastAsia="en-US" w:bidi="ar-SA"/>
      </w:rPr>
    </w:lvl>
    <w:lvl w:ilvl="4" w:tplc="3D66CA9E">
      <w:numFmt w:val="bullet"/>
      <w:lvlText w:val="•"/>
      <w:lvlJc w:val="left"/>
      <w:pPr>
        <w:ind w:left="4386" w:hanging="360"/>
      </w:pPr>
      <w:rPr>
        <w:rFonts w:hint="default"/>
        <w:lang w:val="pl-PL" w:eastAsia="en-US" w:bidi="ar-SA"/>
      </w:rPr>
    </w:lvl>
    <w:lvl w:ilvl="5" w:tplc="ADE24560">
      <w:numFmt w:val="bullet"/>
      <w:lvlText w:val="•"/>
      <w:lvlJc w:val="left"/>
      <w:pPr>
        <w:ind w:left="5308" w:hanging="360"/>
      </w:pPr>
      <w:rPr>
        <w:rFonts w:hint="default"/>
        <w:lang w:val="pl-PL" w:eastAsia="en-US" w:bidi="ar-SA"/>
      </w:rPr>
    </w:lvl>
    <w:lvl w:ilvl="6" w:tplc="CEDEACCA">
      <w:numFmt w:val="bullet"/>
      <w:lvlText w:val="•"/>
      <w:lvlJc w:val="left"/>
      <w:pPr>
        <w:ind w:left="6229" w:hanging="360"/>
      </w:pPr>
      <w:rPr>
        <w:rFonts w:hint="default"/>
        <w:lang w:val="pl-PL" w:eastAsia="en-US" w:bidi="ar-SA"/>
      </w:rPr>
    </w:lvl>
    <w:lvl w:ilvl="7" w:tplc="458A2792">
      <w:numFmt w:val="bullet"/>
      <w:lvlText w:val="•"/>
      <w:lvlJc w:val="left"/>
      <w:pPr>
        <w:ind w:left="7151" w:hanging="360"/>
      </w:pPr>
      <w:rPr>
        <w:rFonts w:hint="default"/>
        <w:lang w:val="pl-PL" w:eastAsia="en-US" w:bidi="ar-SA"/>
      </w:rPr>
    </w:lvl>
    <w:lvl w:ilvl="8" w:tplc="639CC900">
      <w:numFmt w:val="bullet"/>
      <w:lvlText w:val="•"/>
      <w:lvlJc w:val="left"/>
      <w:pPr>
        <w:ind w:left="8072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629C3714"/>
    <w:multiLevelType w:val="hybridMultilevel"/>
    <w:tmpl w:val="5CAA78F0"/>
    <w:lvl w:ilvl="0" w:tplc="08086C1A">
      <w:numFmt w:val="bullet"/>
      <w:lvlText w:val=""/>
      <w:lvlJc w:val="left"/>
      <w:pPr>
        <w:ind w:left="110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B3A09A2A">
      <w:numFmt w:val="bullet"/>
      <w:lvlText w:val="•"/>
      <w:lvlJc w:val="left"/>
      <w:pPr>
        <w:ind w:left="290" w:hanging="274"/>
      </w:pPr>
      <w:rPr>
        <w:rFonts w:hint="default"/>
        <w:lang w:val="pl-PL" w:eastAsia="en-US" w:bidi="ar-SA"/>
      </w:rPr>
    </w:lvl>
    <w:lvl w:ilvl="2" w:tplc="BACE06E8">
      <w:numFmt w:val="bullet"/>
      <w:lvlText w:val="•"/>
      <w:lvlJc w:val="left"/>
      <w:pPr>
        <w:ind w:left="461" w:hanging="274"/>
      </w:pPr>
      <w:rPr>
        <w:rFonts w:hint="default"/>
        <w:lang w:val="pl-PL" w:eastAsia="en-US" w:bidi="ar-SA"/>
      </w:rPr>
    </w:lvl>
    <w:lvl w:ilvl="3" w:tplc="30323C18">
      <w:numFmt w:val="bullet"/>
      <w:lvlText w:val="•"/>
      <w:lvlJc w:val="left"/>
      <w:pPr>
        <w:ind w:left="632" w:hanging="274"/>
      </w:pPr>
      <w:rPr>
        <w:rFonts w:hint="default"/>
        <w:lang w:val="pl-PL" w:eastAsia="en-US" w:bidi="ar-SA"/>
      </w:rPr>
    </w:lvl>
    <w:lvl w:ilvl="4" w:tplc="D104FE5E">
      <w:numFmt w:val="bullet"/>
      <w:lvlText w:val="•"/>
      <w:lvlJc w:val="left"/>
      <w:pPr>
        <w:ind w:left="803" w:hanging="274"/>
      </w:pPr>
      <w:rPr>
        <w:rFonts w:hint="default"/>
        <w:lang w:val="pl-PL" w:eastAsia="en-US" w:bidi="ar-SA"/>
      </w:rPr>
    </w:lvl>
    <w:lvl w:ilvl="5" w:tplc="F446ADB2">
      <w:numFmt w:val="bullet"/>
      <w:lvlText w:val="•"/>
      <w:lvlJc w:val="left"/>
      <w:pPr>
        <w:ind w:left="974" w:hanging="274"/>
      </w:pPr>
      <w:rPr>
        <w:rFonts w:hint="default"/>
        <w:lang w:val="pl-PL" w:eastAsia="en-US" w:bidi="ar-SA"/>
      </w:rPr>
    </w:lvl>
    <w:lvl w:ilvl="6" w:tplc="F44A57B8">
      <w:numFmt w:val="bullet"/>
      <w:lvlText w:val="•"/>
      <w:lvlJc w:val="left"/>
      <w:pPr>
        <w:ind w:left="1144" w:hanging="274"/>
      </w:pPr>
      <w:rPr>
        <w:rFonts w:hint="default"/>
        <w:lang w:val="pl-PL" w:eastAsia="en-US" w:bidi="ar-SA"/>
      </w:rPr>
    </w:lvl>
    <w:lvl w:ilvl="7" w:tplc="C1F8B968">
      <w:numFmt w:val="bullet"/>
      <w:lvlText w:val="•"/>
      <w:lvlJc w:val="left"/>
      <w:pPr>
        <w:ind w:left="1315" w:hanging="274"/>
      </w:pPr>
      <w:rPr>
        <w:rFonts w:hint="default"/>
        <w:lang w:val="pl-PL" w:eastAsia="en-US" w:bidi="ar-SA"/>
      </w:rPr>
    </w:lvl>
    <w:lvl w:ilvl="8" w:tplc="464ADC04">
      <w:numFmt w:val="bullet"/>
      <w:lvlText w:val="•"/>
      <w:lvlJc w:val="left"/>
      <w:pPr>
        <w:ind w:left="1486" w:hanging="274"/>
      </w:pPr>
      <w:rPr>
        <w:rFonts w:hint="default"/>
        <w:lang w:val="pl-PL" w:eastAsia="en-US" w:bidi="ar-SA"/>
      </w:rPr>
    </w:lvl>
  </w:abstractNum>
  <w:abstractNum w:abstractNumId="8" w15:restartNumberingAfterBreak="0">
    <w:nsid w:val="65A65BBA"/>
    <w:multiLevelType w:val="hybridMultilevel"/>
    <w:tmpl w:val="4DFE5DC0"/>
    <w:lvl w:ilvl="0" w:tplc="2A1843E0">
      <w:numFmt w:val="bullet"/>
      <w:lvlText w:val=""/>
      <w:lvlJc w:val="left"/>
      <w:pPr>
        <w:ind w:left="382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64C06EBC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A2705298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001A4900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028E4452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84BA4BA4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4FA8518A">
      <w:numFmt w:val="bullet"/>
      <w:lvlText w:val="•"/>
      <w:lvlJc w:val="left"/>
      <w:pPr>
        <w:ind w:left="2352" w:hanging="274"/>
      </w:pPr>
      <w:rPr>
        <w:rFonts w:hint="default"/>
        <w:lang w:val="pl-PL" w:eastAsia="en-US" w:bidi="ar-SA"/>
      </w:rPr>
    </w:lvl>
    <w:lvl w:ilvl="7" w:tplc="765C41F6">
      <w:numFmt w:val="bullet"/>
      <w:lvlText w:val="•"/>
      <w:lvlJc w:val="left"/>
      <w:pPr>
        <w:ind w:left="2681" w:hanging="274"/>
      </w:pPr>
      <w:rPr>
        <w:rFonts w:hint="default"/>
        <w:lang w:val="pl-PL" w:eastAsia="en-US" w:bidi="ar-SA"/>
      </w:rPr>
    </w:lvl>
    <w:lvl w:ilvl="8" w:tplc="00EC9FE4">
      <w:numFmt w:val="bullet"/>
      <w:lvlText w:val="•"/>
      <w:lvlJc w:val="left"/>
      <w:pPr>
        <w:ind w:left="3010" w:hanging="274"/>
      </w:pPr>
      <w:rPr>
        <w:rFonts w:hint="default"/>
        <w:lang w:val="pl-PL" w:eastAsia="en-US" w:bidi="ar-SA"/>
      </w:rPr>
    </w:lvl>
  </w:abstractNum>
  <w:abstractNum w:abstractNumId="9" w15:restartNumberingAfterBreak="0">
    <w:nsid w:val="739D2AC7"/>
    <w:multiLevelType w:val="hybridMultilevel"/>
    <w:tmpl w:val="99C214E6"/>
    <w:lvl w:ilvl="0" w:tplc="FAB0C8D6">
      <w:numFmt w:val="bullet"/>
      <w:lvlText w:val=""/>
      <w:lvlJc w:val="left"/>
      <w:pPr>
        <w:ind w:left="382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378E8F24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C3A055DC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39FCCBAE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8B9A3B08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FA52E70A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FBBAC83A">
      <w:numFmt w:val="bullet"/>
      <w:lvlText w:val="•"/>
      <w:lvlJc w:val="left"/>
      <w:pPr>
        <w:ind w:left="2352" w:hanging="274"/>
      </w:pPr>
      <w:rPr>
        <w:rFonts w:hint="default"/>
        <w:lang w:val="pl-PL" w:eastAsia="en-US" w:bidi="ar-SA"/>
      </w:rPr>
    </w:lvl>
    <w:lvl w:ilvl="7" w:tplc="DAD496AE">
      <w:numFmt w:val="bullet"/>
      <w:lvlText w:val="•"/>
      <w:lvlJc w:val="left"/>
      <w:pPr>
        <w:ind w:left="2681" w:hanging="274"/>
      </w:pPr>
      <w:rPr>
        <w:rFonts w:hint="default"/>
        <w:lang w:val="pl-PL" w:eastAsia="en-US" w:bidi="ar-SA"/>
      </w:rPr>
    </w:lvl>
    <w:lvl w:ilvl="8" w:tplc="FCF85644">
      <w:numFmt w:val="bullet"/>
      <w:lvlText w:val="•"/>
      <w:lvlJc w:val="left"/>
      <w:pPr>
        <w:ind w:left="3010" w:hanging="274"/>
      </w:pPr>
      <w:rPr>
        <w:rFonts w:hint="default"/>
        <w:lang w:val="pl-PL" w:eastAsia="en-US" w:bidi="ar-SA"/>
      </w:rPr>
    </w:lvl>
  </w:abstractNum>
  <w:abstractNum w:abstractNumId="10" w15:restartNumberingAfterBreak="0">
    <w:nsid w:val="7A5569A0"/>
    <w:multiLevelType w:val="hybridMultilevel"/>
    <w:tmpl w:val="E46E0D40"/>
    <w:lvl w:ilvl="0" w:tplc="BB80D3A6">
      <w:start w:val="1"/>
      <w:numFmt w:val="decimal"/>
      <w:lvlText w:val="%1."/>
      <w:lvlJc w:val="left"/>
      <w:pPr>
        <w:ind w:left="70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 w:tplc="466E73D8">
      <w:start w:val="1"/>
      <w:numFmt w:val="decimal"/>
      <w:lvlText w:val="%2)"/>
      <w:lvlJc w:val="left"/>
      <w:pPr>
        <w:ind w:left="1427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2" w:tplc="BB2C1E02">
      <w:numFmt w:val="bullet"/>
      <w:lvlText w:val="•"/>
      <w:lvlJc w:val="left"/>
      <w:pPr>
        <w:ind w:left="2364" w:hanging="358"/>
      </w:pPr>
      <w:rPr>
        <w:rFonts w:hint="default"/>
        <w:lang w:val="pl-PL" w:eastAsia="en-US" w:bidi="ar-SA"/>
      </w:rPr>
    </w:lvl>
    <w:lvl w:ilvl="3" w:tplc="B000947A">
      <w:numFmt w:val="bullet"/>
      <w:lvlText w:val="•"/>
      <w:lvlJc w:val="left"/>
      <w:pPr>
        <w:ind w:left="3308" w:hanging="358"/>
      </w:pPr>
      <w:rPr>
        <w:rFonts w:hint="default"/>
        <w:lang w:val="pl-PL" w:eastAsia="en-US" w:bidi="ar-SA"/>
      </w:rPr>
    </w:lvl>
    <w:lvl w:ilvl="4" w:tplc="BA4A264A">
      <w:numFmt w:val="bullet"/>
      <w:lvlText w:val="•"/>
      <w:lvlJc w:val="left"/>
      <w:pPr>
        <w:ind w:left="4252" w:hanging="358"/>
      </w:pPr>
      <w:rPr>
        <w:rFonts w:hint="default"/>
        <w:lang w:val="pl-PL" w:eastAsia="en-US" w:bidi="ar-SA"/>
      </w:rPr>
    </w:lvl>
    <w:lvl w:ilvl="5" w:tplc="6C80001A">
      <w:numFmt w:val="bullet"/>
      <w:lvlText w:val="•"/>
      <w:lvlJc w:val="left"/>
      <w:pPr>
        <w:ind w:left="5196" w:hanging="358"/>
      </w:pPr>
      <w:rPr>
        <w:rFonts w:hint="default"/>
        <w:lang w:val="pl-PL" w:eastAsia="en-US" w:bidi="ar-SA"/>
      </w:rPr>
    </w:lvl>
    <w:lvl w:ilvl="6" w:tplc="294E20B6">
      <w:numFmt w:val="bullet"/>
      <w:lvlText w:val="•"/>
      <w:lvlJc w:val="left"/>
      <w:pPr>
        <w:ind w:left="6140" w:hanging="358"/>
      </w:pPr>
      <w:rPr>
        <w:rFonts w:hint="default"/>
        <w:lang w:val="pl-PL" w:eastAsia="en-US" w:bidi="ar-SA"/>
      </w:rPr>
    </w:lvl>
    <w:lvl w:ilvl="7" w:tplc="53348CE6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 w:tplc="D6E0C9AA">
      <w:numFmt w:val="bullet"/>
      <w:lvlText w:val="•"/>
      <w:lvlJc w:val="left"/>
      <w:pPr>
        <w:ind w:left="8028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7B221F12"/>
    <w:multiLevelType w:val="hybridMultilevel"/>
    <w:tmpl w:val="3CA8509E"/>
    <w:lvl w:ilvl="0" w:tplc="1C78936A">
      <w:numFmt w:val="bullet"/>
      <w:lvlText w:val=""/>
      <w:lvlJc w:val="left"/>
      <w:pPr>
        <w:ind w:left="382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CF00C99C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0572274C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02ACC77E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D26046C2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FA4CE2CA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E2B4D9C4">
      <w:numFmt w:val="bullet"/>
      <w:lvlText w:val="•"/>
      <w:lvlJc w:val="left"/>
      <w:pPr>
        <w:ind w:left="2352" w:hanging="274"/>
      </w:pPr>
      <w:rPr>
        <w:rFonts w:hint="default"/>
        <w:lang w:val="pl-PL" w:eastAsia="en-US" w:bidi="ar-SA"/>
      </w:rPr>
    </w:lvl>
    <w:lvl w:ilvl="7" w:tplc="C0FAEFF0">
      <w:numFmt w:val="bullet"/>
      <w:lvlText w:val="•"/>
      <w:lvlJc w:val="left"/>
      <w:pPr>
        <w:ind w:left="2681" w:hanging="274"/>
      </w:pPr>
      <w:rPr>
        <w:rFonts w:hint="default"/>
        <w:lang w:val="pl-PL" w:eastAsia="en-US" w:bidi="ar-SA"/>
      </w:rPr>
    </w:lvl>
    <w:lvl w:ilvl="8" w:tplc="4AFE7464">
      <w:numFmt w:val="bullet"/>
      <w:lvlText w:val="•"/>
      <w:lvlJc w:val="left"/>
      <w:pPr>
        <w:ind w:left="3010" w:hanging="274"/>
      </w:pPr>
      <w:rPr>
        <w:rFonts w:hint="default"/>
        <w:lang w:val="pl-PL" w:eastAsia="en-US" w:bidi="ar-SA"/>
      </w:rPr>
    </w:lvl>
  </w:abstractNum>
  <w:num w:numId="1" w16cid:durableId="279534200">
    <w:abstractNumId w:val="3"/>
  </w:num>
  <w:num w:numId="2" w16cid:durableId="665128260">
    <w:abstractNumId w:val="2"/>
  </w:num>
  <w:num w:numId="3" w16cid:durableId="1590843078">
    <w:abstractNumId w:val="10"/>
  </w:num>
  <w:num w:numId="4" w16cid:durableId="22898870">
    <w:abstractNumId w:val="6"/>
  </w:num>
  <w:num w:numId="5" w16cid:durableId="1028331942">
    <w:abstractNumId w:val="1"/>
  </w:num>
  <w:num w:numId="6" w16cid:durableId="1703166654">
    <w:abstractNumId w:val="4"/>
  </w:num>
  <w:num w:numId="7" w16cid:durableId="212039119">
    <w:abstractNumId w:val="5"/>
  </w:num>
  <w:num w:numId="8" w16cid:durableId="1048068165">
    <w:abstractNumId w:val="9"/>
  </w:num>
  <w:num w:numId="9" w16cid:durableId="1048533860">
    <w:abstractNumId w:val="8"/>
  </w:num>
  <w:num w:numId="10" w16cid:durableId="1575165053">
    <w:abstractNumId w:val="0"/>
  </w:num>
  <w:num w:numId="11" w16cid:durableId="930165716">
    <w:abstractNumId w:val="11"/>
  </w:num>
  <w:num w:numId="12" w16cid:durableId="319425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944"/>
    <w:rsid w:val="001C1F74"/>
    <w:rsid w:val="004B201D"/>
    <w:rsid w:val="005352F3"/>
    <w:rsid w:val="005B2136"/>
    <w:rsid w:val="009837CD"/>
    <w:rsid w:val="00E75944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B22BA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24"/>
      <w:ind w:left="56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707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24"/>
      <w:ind w:left="707" w:right="415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1131</Words>
  <Characters>6788</Characters>
  <Application>Microsoft Office Word</Application>
  <DocSecurity>0</DocSecurity>
  <Lines>56</Lines>
  <Paragraphs>15</Paragraphs>
  <ScaleCrop>false</ScaleCrop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- 2024_08_21_za\263\271cznik_nr_8_Umowa_szczeg\363\263owa_Po\263\271czenie_sieci_w trybie_kolokacji_Domtel)</dc:title>
  <dc:creator>Windows</dc:creator>
  <cp:lastModifiedBy>Paweł Skup</cp:lastModifiedBy>
  <cp:revision>4</cp:revision>
  <cp:lastPrinted>2025-10-08T12:58:00Z</cp:lastPrinted>
  <dcterms:created xsi:type="dcterms:W3CDTF">2025-10-08T12:58:00Z</dcterms:created>
  <dcterms:modified xsi:type="dcterms:W3CDTF">2026-04-01T13:31:00Z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2025-10-08T00:00:00Z</vt:filetime>
  </property>
  <property fmtid="{D5CDD505-2E9C-101B-9397-08002B2CF9AE}" pid="5" name="Producer">
    <vt:lpwstr>GPL Ghostscript 9.06</vt:lpwstr>
  </property>
</Properties>
</file>